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D0" w:rsidRDefault="007220D0" w:rsidP="007220D0">
      <w:pPr>
        <w:ind w:firstLine="0"/>
        <w:jc w:val="center"/>
        <w:rPr>
          <w:rStyle w:val="extended-textshort"/>
        </w:rPr>
      </w:pPr>
      <w:r>
        <w:t xml:space="preserve">Информация </w:t>
      </w:r>
      <w:r>
        <w:rPr>
          <w:rStyle w:val="extended-textshort"/>
        </w:rPr>
        <w:t>об исполнении</w:t>
      </w:r>
      <w:r w:rsidRPr="006A5B0F">
        <w:rPr>
          <w:rStyle w:val="extended-textshort"/>
        </w:rPr>
        <w:t xml:space="preserve"> </w:t>
      </w:r>
      <w:r>
        <w:rPr>
          <w:rStyle w:val="extended-textshort"/>
        </w:rPr>
        <w:t>п.17. К</w:t>
      </w:r>
      <w:r w:rsidRPr="006A5B0F">
        <w:rPr>
          <w:rStyle w:val="extended-textshort"/>
        </w:rPr>
        <w:t xml:space="preserve">омплекса мероприятий, </w:t>
      </w:r>
    </w:p>
    <w:p w:rsidR="007220D0" w:rsidRDefault="007220D0" w:rsidP="007220D0">
      <w:pPr>
        <w:ind w:firstLine="0"/>
        <w:jc w:val="center"/>
        <w:rPr>
          <w:rStyle w:val="extended-textshort"/>
        </w:rPr>
      </w:pPr>
      <w:r w:rsidRPr="006A5B0F">
        <w:rPr>
          <w:rStyle w:val="extended-textshort"/>
        </w:rPr>
        <w:t>Направленных</w:t>
      </w:r>
      <w:r>
        <w:rPr>
          <w:rStyle w:val="extended-textshort"/>
        </w:rPr>
        <w:t xml:space="preserve"> </w:t>
      </w:r>
      <w:r w:rsidRPr="006A5B0F">
        <w:rPr>
          <w:rStyle w:val="extended-textshort"/>
        </w:rPr>
        <w:t xml:space="preserve">на предупреждение дискриминации, насилия, </w:t>
      </w:r>
    </w:p>
    <w:p w:rsidR="007220D0" w:rsidRDefault="007220D0" w:rsidP="007220D0">
      <w:pPr>
        <w:ind w:firstLine="0"/>
        <w:jc w:val="center"/>
        <w:rPr>
          <w:rStyle w:val="extended-textshort"/>
        </w:rPr>
      </w:pPr>
      <w:r w:rsidRPr="006A5B0F">
        <w:rPr>
          <w:rStyle w:val="extended-textshort"/>
        </w:rPr>
        <w:t xml:space="preserve">распространения идеологии насилия и экстремизма в образовательных </w:t>
      </w:r>
    </w:p>
    <w:p w:rsidR="007220D0" w:rsidRDefault="007220D0" w:rsidP="007220D0">
      <w:pPr>
        <w:ind w:firstLine="0"/>
        <w:jc w:val="center"/>
        <w:rPr>
          <w:rStyle w:val="extended-textshort"/>
        </w:rPr>
      </w:pPr>
      <w:r w:rsidRPr="006A5B0F">
        <w:rPr>
          <w:rStyle w:val="extended-textshort"/>
        </w:rPr>
        <w:t>организациях, соблюдение прав и законных интересов несовершеннолетних</w:t>
      </w:r>
    </w:p>
    <w:p w:rsidR="007220D0" w:rsidRDefault="007220D0" w:rsidP="007220D0">
      <w:pPr>
        <w:ind w:firstLine="0"/>
        <w:jc w:val="center"/>
        <w:rPr>
          <w:rStyle w:val="extended-textshort"/>
        </w:rPr>
      </w:pPr>
      <w:r w:rsidRPr="006A5B0F">
        <w:rPr>
          <w:rStyle w:val="extended-textshort"/>
        </w:rPr>
        <w:t xml:space="preserve"> в Алтайском крае на 2019 – 2021 годы</w:t>
      </w:r>
    </w:p>
    <w:p w:rsidR="007220D0" w:rsidRDefault="007220D0" w:rsidP="007220D0">
      <w:pPr>
        <w:ind w:firstLine="0"/>
        <w:jc w:val="center"/>
        <w:rPr>
          <w:rStyle w:val="extended-textshort"/>
        </w:rPr>
      </w:pPr>
    </w:p>
    <w:p w:rsidR="007220D0" w:rsidRDefault="007220D0" w:rsidP="007220D0">
      <w:pPr>
        <w:ind w:firstLine="709"/>
        <w:rPr>
          <w:rStyle w:val="extended-textshort"/>
        </w:rPr>
      </w:pPr>
    </w:p>
    <w:p w:rsidR="007220D0" w:rsidRDefault="007220D0" w:rsidP="007220D0">
      <w:pPr>
        <w:ind w:firstLine="709"/>
        <w:rPr>
          <w:rStyle w:val="extended-textshort"/>
        </w:rPr>
      </w:pPr>
      <w:r>
        <w:t>В 2019 году р</w:t>
      </w:r>
      <w:r>
        <w:rPr>
          <w:rStyle w:val="extended-textshort"/>
        </w:rPr>
        <w:t>азработаны и реализованы дополнительные професси</w:t>
      </w:r>
      <w:r>
        <w:rPr>
          <w:rStyle w:val="extended-textshort"/>
        </w:rPr>
        <w:t>о</w:t>
      </w:r>
      <w:r>
        <w:rPr>
          <w:rStyle w:val="extended-textshort"/>
        </w:rPr>
        <w:t>нальные программы повышения квалификации, в ходе которых рассматрив</w:t>
      </w:r>
      <w:r>
        <w:rPr>
          <w:rStyle w:val="extended-textshort"/>
        </w:rPr>
        <w:t>а</w:t>
      </w:r>
      <w:r>
        <w:rPr>
          <w:rStyle w:val="extended-textshort"/>
        </w:rPr>
        <w:t>лись вопросы профилактики насилия: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7077"/>
        <w:gridCol w:w="1594"/>
      </w:tblGrid>
      <w:tr w:rsidR="007220D0" w:rsidRPr="00FC69BB" w:rsidTr="006C02A2">
        <w:tc>
          <w:tcPr>
            <w:tcW w:w="675" w:type="dxa"/>
            <w:shd w:val="clear" w:color="auto" w:fill="auto"/>
          </w:tcPr>
          <w:p w:rsidR="007220D0" w:rsidRPr="00FC69BB" w:rsidRDefault="007220D0" w:rsidP="006C02A2">
            <w:pPr>
              <w:ind w:firstLine="0"/>
              <w:jc w:val="center"/>
              <w:rPr>
                <w:rStyle w:val="extended-textshort"/>
                <w:sz w:val="24"/>
                <w:szCs w:val="24"/>
              </w:rPr>
            </w:pPr>
            <w:r>
              <w:rPr>
                <w:rStyle w:val="extended-textshort"/>
              </w:rPr>
              <w:t xml:space="preserve"> </w:t>
            </w:r>
            <w:r w:rsidRPr="00FC69BB">
              <w:rPr>
                <w:rStyle w:val="extended-textshort"/>
                <w:sz w:val="24"/>
                <w:szCs w:val="24"/>
              </w:rPr>
              <w:t>№№</w:t>
            </w:r>
          </w:p>
          <w:p w:rsidR="007220D0" w:rsidRPr="00FC69BB" w:rsidRDefault="007220D0" w:rsidP="006C02A2">
            <w:pPr>
              <w:ind w:firstLine="0"/>
              <w:jc w:val="center"/>
              <w:rPr>
                <w:rStyle w:val="extended-textshort"/>
                <w:sz w:val="24"/>
                <w:szCs w:val="24"/>
              </w:rPr>
            </w:pPr>
            <w:r w:rsidRPr="00FC69BB">
              <w:rPr>
                <w:rStyle w:val="extended-textshort"/>
                <w:sz w:val="24"/>
                <w:szCs w:val="24"/>
              </w:rPr>
              <w:t>п/п</w:t>
            </w:r>
          </w:p>
        </w:tc>
        <w:tc>
          <w:tcPr>
            <w:tcW w:w="7294" w:type="dxa"/>
            <w:shd w:val="clear" w:color="auto" w:fill="auto"/>
          </w:tcPr>
          <w:p w:rsidR="007220D0" w:rsidRPr="00FC69BB" w:rsidRDefault="007220D0" w:rsidP="006C02A2">
            <w:pPr>
              <w:ind w:firstLine="0"/>
              <w:jc w:val="center"/>
              <w:rPr>
                <w:rStyle w:val="extended-textshort"/>
                <w:sz w:val="24"/>
                <w:szCs w:val="24"/>
              </w:rPr>
            </w:pPr>
            <w:r w:rsidRPr="00FC69BB">
              <w:rPr>
                <w:rStyle w:val="extended-textshort"/>
                <w:sz w:val="24"/>
                <w:szCs w:val="24"/>
              </w:rPr>
              <w:t>Наименование дополнительной профессиональной программы</w:t>
            </w:r>
          </w:p>
        </w:tc>
        <w:tc>
          <w:tcPr>
            <w:tcW w:w="1602" w:type="dxa"/>
            <w:shd w:val="clear" w:color="auto" w:fill="auto"/>
          </w:tcPr>
          <w:p w:rsidR="007220D0" w:rsidRPr="00FC69BB" w:rsidRDefault="007220D0" w:rsidP="006C02A2">
            <w:pPr>
              <w:ind w:firstLine="0"/>
              <w:jc w:val="center"/>
              <w:rPr>
                <w:rStyle w:val="extended-textshort"/>
                <w:sz w:val="24"/>
                <w:szCs w:val="24"/>
              </w:rPr>
            </w:pPr>
            <w:r w:rsidRPr="00FC69BB">
              <w:rPr>
                <w:rStyle w:val="extended-textshort"/>
                <w:sz w:val="24"/>
                <w:szCs w:val="24"/>
              </w:rPr>
              <w:t>Кол-во об</w:t>
            </w:r>
            <w:r w:rsidRPr="00FC69BB">
              <w:rPr>
                <w:rStyle w:val="extended-textshort"/>
                <w:sz w:val="24"/>
                <w:szCs w:val="24"/>
              </w:rPr>
              <w:t>у</w:t>
            </w:r>
            <w:r w:rsidRPr="00FC69BB">
              <w:rPr>
                <w:rStyle w:val="extended-textshort"/>
                <w:sz w:val="24"/>
                <w:szCs w:val="24"/>
              </w:rPr>
              <w:t>ченных, чел.</w:t>
            </w:r>
          </w:p>
        </w:tc>
      </w:tr>
      <w:tr w:rsidR="007220D0" w:rsidRPr="00FC69BB" w:rsidTr="006C02A2">
        <w:tc>
          <w:tcPr>
            <w:tcW w:w="675" w:type="dxa"/>
            <w:shd w:val="clear" w:color="auto" w:fill="auto"/>
          </w:tcPr>
          <w:p w:rsidR="007220D0" w:rsidRPr="00FC69BB" w:rsidRDefault="007220D0" w:rsidP="006C02A2">
            <w:pPr>
              <w:ind w:firstLine="0"/>
              <w:rPr>
                <w:rStyle w:val="extended-textshort"/>
                <w:sz w:val="24"/>
                <w:szCs w:val="24"/>
              </w:rPr>
            </w:pPr>
            <w:r w:rsidRPr="00FC69BB">
              <w:rPr>
                <w:rStyle w:val="extended-textshort"/>
                <w:sz w:val="24"/>
                <w:szCs w:val="24"/>
              </w:rPr>
              <w:t>1.</w:t>
            </w:r>
          </w:p>
        </w:tc>
        <w:tc>
          <w:tcPr>
            <w:tcW w:w="7294" w:type="dxa"/>
            <w:shd w:val="clear" w:color="auto" w:fill="auto"/>
          </w:tcPr>
          <w:p w:rsidR="007220D0" w:rsidRPr="00FC69BB" w:rsidRDefault="007220D0" w:rsidP="006C02A2">
            <w:pPr>
              <w:ind w:firstLine="0"/>
              <w:rPr>
                <w:rStyle w:val="extended-textshort"/>
                <w:sz w:val="24"/>
                <w:szCs w:val="24"/>
              </w:rPr>
            </w:pPr>
            <w:r w:rsidRPr="00FC69BB">
              <w:rPr>
                <w:rStyle w:val="extended-textshort"/>
                <w:sz w:val="24"/>
                <w:szCs w:val="24"/>
              </w:rPr>
              <w:t>«</w:t>
            </w:r>
            <w:r w:rsidRPr="00FC69BB">
              <w:rPr>
                <w:color w:val="000000"/>
                <w:sz w:val="24"/>
                <w:szCs w:val="24"/>
              </w:rPr>
              <w:t xml:space="preserve">Профилактика рискового </w:t>
            </w:r>
            <w:proofErr w:type="gramStart"/>
            <w:r w:rsidRPr="00FC69BB">
              <w:rPr>
                <w:color w:val="000000"/>
                <w:sz w:val="24"/>
                <w:szCs w:val="24"/>
              </w:rPr>
              <w:t>поведения  обучающихся</w:t>
            </w:r>
            <w:proofErr w:type="gramEnd"/>
            <w:r w:rsidRPr="00FC69BB">
              <w:rPr>
                <w:color w:val="000000"/>
                <w:sz w:val="24"/>
                <w:szCs w:val="24"/>
              </w:rPr>
              <w:t xml:space="preserve"> и воспитанн</w:t>
            </w:r>
            <w:r w:rsidRPr="00FC69BB">
              <w:rPr>
                <w:color w:val="000000"/>
                <w:sz w:val="24"/>
                <w:szCs w:val="24"/>
              </w:rPr>
              <w:t>и</w:t>
            </w:r>
            <w:r w:rsidRPr="00FC69BB">
              <w:rPr>
                <w:color w:val="000000"/>
                <w:sz w:val="24"/>
                <w:szCs w:val="24"/>
              </w:rPr>
              <w:t>ков</w:t>
            </w:r>
            <w:r w:rsidRPr="00FC69BB">
              <w:rPr>
                <w:rStyle w:val="extended-textshort"/>
                <w:sz w:val="24"/>
                <w:szCs w:val="24"/>
              </w:rPr>
              <w:t>»</w:t>
            </w:r>
          </w:p>
        </w:tc>
        <w:tc>
          <w:tcPr>
            <w:tcW w:w="1602" w:type="dxa"/>
            <w:shd w:val="clear" w:color="auto" w:fill="auto"/>
          </w:tcPr>
          <w:p w:rsidR="007220D0" w:rsidRPr="00FC69BB" w:rsidRDefault="007220D0" w:rsidP="006C02A2">
            <w:pPr>
              <w:ind w:firstLine="0"/>
              <w:jc w:val="center"/>
              <w:rPr>
                <w:rStyle w:val="extended-textshort"/>
                <w:sz w:val="24"/>
                <w:szCs w:val="24"/>
              </w:rPr>
            </w:pPr>
            <w:r w:rsidRPr="00FC69BB">
              <w:rPr>
                <w:rStyle w:val="extended-textshort"/>
                <w:sz w:val="24"/>
                <w:szCs w:val="24"/>
              </w:rPr>
              <w:t>129</w:t>
            </w:r>
          </w:p>
        </w:tc>
      </w:tr>
      <w:tr w:rsidR="007220D0" w:rsidRPr="00FC69BB" w:rsidTr="006C02A2">
        <w:tc>
          <w:tcPr>
            <w:tcW w:w="675" w:type="dxa"/>
            <w:shd w:val="clear" w:color="auto" w:fill="auto"/>
          </w:tcPr>
          <w:p w:rsidR="007220D0" w:rsidRPr="00FC69BB" w:rsidRDefault="007220D0" w:rsidP="006C02A2">
            <w:pPr>
              <w:ind w:firstLine="0"/>
              <w:rPr>
                <w:rStyle w:val="extended-textshort"/>
                <w:sz w:val="24"/>
                <w:szCs w:val="24"/>
              </w:rPr>
            </w:pPr>
            <w:r w:rsidRPr="00FC69BB">
              <w:rPr>
                <w:rStyle w:val="extended-textshort"/>
                <w:sz w:val="24"/>
                <w:szCs w:val="24"/>
              </w:rPr>
              <w:t>2.</w:t>
            </w:r>
          </w:p>
        </w:tc>
        <w:tc>
          <w:tcPr>
            <w:tcW w:w="7294" w:type="dxa"/>
            <w:shd w:val="clear" w:color="auto" w:fill="auto"/>
          </w:tcPr>
          <w:p w:rsidR="007220D0" w:rsidRPr="00FC69BB" w:rsidRDefault="007220D0" w:rsidP="006C02A2">
            <w:pPr>
              <w:ind w:firstLine="0"/>
              <w:rPr>
                <w:rStyle w:val="extended-textshort"/>
                <w:sz w:val="24"/>
                <w:szCs w:val="24"/>
              </w:rPr>
            </w:pPr>
            <w:r w:rsidRPr="00FC69BB">
              <w:rPr>
                <w:sz w:val="24"/>
                <w:szCs w:val="24"/>
              </w:rPr>
              <w:t>«Менеджмент профилактических программ, направленных на пр</w:t>
            </w:r>
            <w:r w:rsidRPr="00FC69BB">
              <w:rPr>
                <w:sz w:val="24"/>
                <w:szCs w:val="24"/>
              </w:rPr>
              <w:t>е</w:t>
            </w:r>
            <w:r w:rsidRPr="00FC69BB">
              <w:rPr>
                <w:sz w:val="24"/>
                <w:szCs w:val="24"/>
              </w:rPr>
              <w:t>дупреждение насилия в образовательной организации»</w:t>
            </w:r>
          </w:p>
        </w:tc>
        <w:tc>
          <w:tcPr>
            <w:tcW w:w="1602" w:type="dxa"/>
            <w:shd w:val="clear" w:color="auto" w:fill="auto"/>
          </w:tcPr>
          <w:p w:rsidR="007220D0" w:rsidRPr="00FC69BB" w:rsidRDefault="007220D0" w:rsidP="006C02A2">
            <w:pPr>
              <w:ind w:firstLine="0"/>
              <w:jc w:val="center"/>
              <w:rPr>
                <w:rStyle w:val="extended-textshort"/>
                <w:sz w:val="24"/>
                <w:szCs w:val="24"/>
              </w:rPr>
            </w:pPr>
            <w:r w:rsidRPr="00FC69BB">
              <w:rPr>
                <w:rStyle w:val="extended-textshort"/>
                <w:sz w:val="24"/>
                <w:szCs w:val="24"/>
              </w:rPr>
              <w:t>70</w:t>
            </w:r>
          </w:p>
        </w:tc>
      </w:tr>
      <w:tr w:rsidR="007220D0" w:rsidRPr="00FC69BB" w:rsidTr="006C02A2">
        <w:tc>
          <w:tcPr>
            <w:tcW w:w="675" w:type="dxa"/>
            <w:shd w:val="clear" w:color="auto" w:fill="auto"/>
          </w:tcPr>
          <w:p w:rsidR="007220D0" w:rsidRPr="00FC69BB" w:rsidRDefault="007220D0" w:rsidP="006C02A2">
            <w:pPr>
              <w:ind w:firstLine="0"/>
              <w:rPr>
                <w:rStyle w:val="extended-textshort"/>
                <w:sz w:val="24"/>
                <w:szCs w:val="24"/>
              </w:rPr>
            </w:pPr>
            <w:r w:rsidRPr="00FC69BB">
              <w:rPr>
                <w:rStyle w:val="extended-textshort"/>
                <w:sz w:val="24"/>
                <w:szCs w:val="24"/>
              </w:rPr>
              <w:t>3.</w:t>
            </w:r>
          </w:p>
        </w:tc>
        <w:tc>
          <w:tcPr>
            <w:tcW w:w="7294" w:type="dxa"/>
            <w:shd w:val="clear" w:color="auto" w:fill="auto"/>
          </w:tcPr>
          <w:p w:rsidR="007220D0" w:rsidRPr="00FC69BB" w:rsidRDefault="007220D0" w:rsidP="006C02A2">
            <w:pPr>
              <w:ind w:firstLine="0"/>
              <w:rPr>
                <w:sz w:val="24"/>
                <w:szCs w:val="24"/>
              </w:rPr>
            </w:pPr>
            <w:r w:rsidRPr="00FC69BB">
              <w:rPr>
                <w:sz w:val="24"/>
                <w:szCs w:val="24"/>
              </w:rPr>
              <w:t xml:space="preserve">«Менеджмент восстановительных программ служб примирения </w:t>
            </w:r>
            <w:proofErr w:type="gramStart"/>
            <w:r w:rsidRPr="00FC69BB">
              <w:rPr>
                <w:sz w:val="24"/>
                <w:szCs w:val="24"/>
              </w:rPr>
              <w:t>об-</w:t>
            </w:r>
            <w:proofErr w:type="spellStart"/>
            <w:r w:rsidRPr="00FC69BB">
              <w:rPr>
                <w:sz w:val="24"/>
                <w:szCs w:val="24"/>
              </w:rPr>
              <w:t>разовательных</w:t>
            </w:r>
            <w:proofErr w:type="spellEnd"/>
            <w:proofErr w:type="gramEnd"/>
            <w:r w:rsidRPr="00FC69BB">
              <w:rPr>
                <w:sz w:val="24"/>
                <w:szCs w:val="24"/>
              </w:rPr>
              <w:t xml:space="preserve"> организаций»</w:t>
            </w:r>
          </w:p>
        </w:tc>
        <w:tc>
          <w:tcPr>
            <w:tcW w:w="1602" w:type="dxa"/>
            <w:shd w:val="clear" w:color="auto" w:fill="auto"/>
          </w:tcPr>
          <w:p w:rsidR="007220D0" w:rsidRPr="00FC69BB" w:rsidRDefault="007220D0" w:rsidP="006C02A2">
            <w:pPr>
              <w:ind w:firstLine="0"/>
              <w:jc w:val="center"/>
              <w:rPr>
                <w:rStyle w:val="extended-textshort"/>
                <w:sz w:val="24"/>
                <w:szCs w:val="24"/>
              </w:rPr>
            </w:pPr>
            <w:r w:rsidRPr="00FC69BB">
              <w:rPr>
                <w:sz w:val="24"/>
                <w:szCs w:val="24"/>
              </w:rPr>
              <w:t>52</w:t>
            </w:r>
          </w:p>
        </w:tc>
      </w:tr>
      <w:tr w:rsidR="007220D0" w:rsidRPr="00FC69BB" w:rsidTr="006C02A2">
        <w:tc>
          <w:tcPr>
            <w:tcW w:w="675" w:type="dxa"/>
            <w:shd w:val="clear" w:color="auto" w:fill="auto"/>
          </w:tcPr>
          <w:p w:rsidR="007220D0" w:rsidRPr="00FC69BB" w:rsidRDefault="007220D0" w:rsidP="006C02A2">
            <w:pPr>
              <w:ind w:firstLine="0"/>
              <w:rPr>
                <w:rStyle w:val="extended-textshort"/>
                <w:sz w:val="24"/>
                <w:szCs w:val="24"/>
              </w:rPr>
            </w:pPr>
            <w:r w:rsidRPr="00FC69BB">
              <w:rPr>
                <w:rStyle w:val="extended-textshort"/>
                <w:sz w:val="24"/>
                <w:szCs w:val="24"/>
              </w:rPr>
              <w:t>4.</w:t>
            </w:r>
          </w:p>
        </w:tc>
        <w:tc>
          <w:tcPr>
            <w:tcW w:w="7294" w:type="dxa"/>
            <w:shd w:val="clear" w:color="auto" w:fill="auto"/>
          </w:tcPr>
          <w:p w:rsidR="007220D0" w:rsidRPr="00FC69BB" w:rsidRDefault="007220D0" w:rsidP="006C02A2">
            <w:pPr>
              <w:ind w:firstLine="0"/>
              <w:rPr>
                <w:rStyle w:val="extended-textshort"/>
                <w:sz w:val="24"/>
                <w:szCs w:val="24"/>
              </w:rPr>
            </w:pPr>
            <w:r w:rsidRPr="00FC69BB">
              <w:rPr>
                <w:rStyle w:val="extended-textshort"/>
                <w:sz w:val="24"/>
                <w:szCs w:val="24"/>
              </w:rPr>
              <w:t>«Формирование личной безопасности обучающихся средствами ф</w:t>
            </w:r>
            <w:r w:rsidRPr="00FC69BB">
              <w:rPr>
                <w:rStyle w:val="extended-textshort"/>
                <w:sz w:val="24"/>
                <w:szCs w:val="24"/>
              </w:rPr>
              <w:t>и</w:t>
            </w:r>
            <w:r w:rsidRPr="00FC69BB">
              <w:rPr>
                <w:rStyle w:val="extended-textshort"/>
                <w:sz w:val="24"/>
                <w:szCs w:val="24"/>
              </w:rPr>
              <w:t>зического воспитания»</w:t>
            </w:r>
          </w:p>
        </w:tc>
        <w:tc>
          <w:tcPr>
            <w:tcW w:w="1602" w:type="dxa"/>
            <w:shd w:val="clear" w:color="auto" w:fill="auto"/>
          </w:tcPr>
          <w:p w:rsidR="007220D0" w:rsidRPr="00FC69BB" w:rsidRDefault="007220D0" w:rsidP="006C02A2">
            <w:pPr>
              <w:ind w:firstLine="0"/>
              <w:jc w:val="center"/>
              <w:rPr>
                <w:rStyle w:val="extended-textshort"/>
                <w:sz w:val="24"/>
                <w:szCs w:val="24"/>
              </w:rPr>
            </w:pPr>
            <w:r w:rsidRPr="00FC69BB">
              <w:rPr>
                <w:rStyle w:val="extended-textshort"/>
                <w:sz w:val="24"/>
                <w:szCs w:val="24"/>
              </w:rPr>
              <w:t>72</w:t>
            </w:r>
          </w:p>
        </w:tc>
      </w:tr>
      <w:tr w:rsidR="007220D0" w:rsidRPr="00FC69BB" w:rsidTr="006C02A2">
        <w:tc>
          <w:tcPr>
            <w:tcW w:w="675" w:type="dxa"/>
            <w:shd w:val="clear" w:color="auto" w:fill="auto"/>
          </w:tcPr>
          <w:p w:rsidR="007220D0" w:rsidRPr="00FC69BB" w:rsidRDefault="007220D0" w:rsidP="006C02A2">
            <w:pPr>
              <w:ind w:firstLine="0"/>
              <w:rPr>
                <w:rStyle w:val="extended-textshort"/>
                <w:sz w:val="24"/>
                <w:szCs w:val="24"/>
              </w:rPr>
            </w:pPr>
          </w:p>
        </w:tc>
        <w:tc>
          <w:tcPr>
            <w:tcW w:w="7294" w:type="dxa"/>
            <w:shd w:val="clear" w:color="auto" w:fill="auto"/>
          </w:tcPr>
          <w:p w:rsidR="007220D0" w:rsidRPr="00FC69BB" w:rsidRDefault="007220D0" w:rsidP="006C02A2">
            <w:pPr>
              <w:ind w:firstLine="0"/>
              <w:rPr>
                <w:rStyle w:val="extended-textshort"/>
                <w:b/>
                <w:sz w:val="24"/>
                <w:szCs w:val="24"/>
              </w:rPr>
            </w:pPr>
            <w:r w:rsidRPr="00FC69BB">
              <w:rPr>
                <w:rStyle w:val="extended-textshort"/>
                <w:b/>
                <w:sz w:val="24"/>
                <w:szCs w:val="24"/>
              </w:rPr>
              <w:t>Итого</w:t>
            </w:r>
          </w:p>
        </w:tc>
        <w:tc>
          <w:tcPr>
            <w:tcW w:w="1602" w:type="dxa"/>
            <w:shd w:val="clear" w:color="auto" w:fill="auto"/>
          </w:tcPr>
          <w:p w:rsidR="007220D0" w:rsidRPr="00FC69BB" w:rsidRDefault="007220D0" w:rsidP="006C02A2">
            <w:pPr>
              <w:ind w:firstLine="0"/>
              <w:jc w:val="center"/>
              <w:rPr>
                <w:rStyle w:val="extended-textshort"/>
                <w:b/>
                <w:sz w:val="24"/>
                <w:szCs w:val="24"/>
              </w:rPr>
            </w:pPr>
            <w:r w:rsidRPr="00FC69BB">
              <w:rPr>
                <w:rStyle w:val="extended-textshort"/>
                <w:b/>
                <w:sz w:val="24"/>
                <w:szCs w:val="24"/>
              </w:rPr>
              <w:t>3</w:t>
            </w:r>
            <w:r>
              <w:rPr>
                <w:rStyle w:val="extended-textshort"/>
                <w:b/>
                <w:sz w:val="24"/>
                <w:szCs w:val="24"/>
              </w:rPr>
              <w:t>2</w:t>
            </w:r>
            <w:r w:rsidRPr="00FC69BB">
              <w:rPr>
                <w:rStyle w:val="extended-textshort"/>
                <w:b/>
                <w:sz w:val="24"/>
                <w:szCs w:val="24"/>
              </w:rPr>
              <w:t>3</w:t>
            </w:r>
          </w:p>
        </w:tc>
      </w:tr>
    </w:tbl>
    <w:p w:rsidR="007220D0" w:rsidRDefault="007220D0" w:rsidP="007220D0">
      <w:pPr>
        <w:ind w:firstLine="709"/>
        <w:rPr>
          <w:rStyle w:val="extended-textshort"/>
        </w:rPr>
      </w:pPr>
      <w:r>
        <w:t xml:space="preserve">08 февраля 2019 в АКИПКРО прошел </w:t>
      </w:r>
      <w:r w:rsidRPr="00CB6E02">
        <w:rPr>
          <w:b/>
        </w:rPr>
        <w:t>круглый стол «Менеджмент профилактических программ, направленных на предотвращение нас</w:t>
      </w:r>
      <w:r w:rsidRPr="00CB6E02">
        <w:rPr>
          <w:b/>
        </w:rPr>
        <w:t>и</w:t>
      </w:r>
      <w:r w:rsidRPr="00CB6E02">
        <w:rPr>
          <w:b/>
        </w:rPr>
        <w:t>лия в образов</w:t>
      </w:r>
      <w:r w:rsidRPr="00CB6E02">
        <w:rPr>
          <w:b/>
        </w:rPr>
        <w:t>а</w:t>
      </w:r>
      <w:r w:rsidRPr="00CB6E02">
        <w:rPr>
          <w:b/>
        </w:rPr>
        <w:t xml:space="preserve">тельной среде» </w:t>
      </w:r>
      <w:r>
        <w:rPr>
          <w:rStyle w:val="extended-textshort"/>
        </w:rPr>
        <w:t xml:space="preserve"> (</w:t>
      </w:r>
      <w:hyperlink r:id="rId5" w:tgtFrame="_blank" w:history="1">
        <w:r>
          <w:rPr>
            <w:rStyle w:val="a3"/>
          </w:rPr>
          <w:t>http://akipkro.ru/allnews/16004-kruglyj-stol-po-profilaktike-nasiliya-sostoyalsya-v-akipkro.html?highlight=WyJcdTA0M2FcdTA0NDBcdTA0NDNcdTA0MzNcdTA0M2JcdTA0NGJcdTA0MzkiLCJcdTA0NDFcdTA0NDJcdTA0M2VcdTA0M2IiLCJcdTA0M2FcdTA0NDBcdTA0NDNcdTA0MzNcdTA0M2JcdTA0NGJcdTA0MzkgXHUwNDQxXHUwNDQyXHUwNDNlXHUwNDNiIl0=</w:t>
        </w:r>
      </w:hyperlink>
      <w:r>
        <w:t xml:space="preserve">) с участием М.В. Плехановой, главным специалистом сектора по делам несовершеннолетних и защите их прав департамента Администрации Губернатора и Правительства Алтайского края по обеспечению региональной безопасности, Н.П. Горн, главного специалиста отдела воспитания и дополнительного образования Министерства образования и науки Алтайского края, Е.Г. Вдовиной, </w:t>
      </w:r>
      <w:proofErr w:type="spellStart"/>
      <w:r>
        <w:t>и.о</w:t>
      </w:r>
      <w:proofErr w:type="spellEnd"/>
      <w:r>
        <w:t>. д</w:t>
      </w:r>
      <w:r>
        <w:t>и</w:t>
      </w:r>
      <w:r>
        <w:t>ректора КГБУ «Алтайский краевой центр ППМС - помощи», Е.Н. Василь</w:t>
      </w:r>
      <w:r>
        <w:t>е</w:t>
      </w:r>
      <w:r>
        <w:t>вой, представителя регионального ресурсного центра по профилактике ж</w:t>
      </w:r>
      <w:r>
        <w:t>е</w:t>
      </w:r>
      <w:r>
        <w:t>стокого обращения с детьми, заместителя директора КГБУ СО «Краевой кр</w:t>
      </w:r>
      <w:r>
        <w:t>и</w:t>
      </w:r>
      <w:r>
        <w:t xml:space="preserve">зисный центр для мужчин», Л.Н. </w:t>
      </w:r>
      <w:proofErr w:type="spellStart"/>
      <w:r>
        <w:t>Гиенко</w:t>
      </w:r>
      <w:proofErr w:type="spellEnd"/>
      <w:r>
        <w:t>, доцента кафедры педагогики А</w:t>
      </w:r>
      <w:r>
        <w:t>л</w:t>
      </w:r>
      <w:r>
        <w:t>тайского государственного педагогического университета, руководителя о</w:t>
      </w:r>
      <w:r>
        <w:t>т</w:t>
      </w:r>
      <w:r>
        <w:t>деления по социальной педагогике краевого УМО, Т. Гуж, директора АКОО «Центр социального развития семьи» и др.</w:t>
      </w:r>
    </w:p>
    <w:p w:rsidR="007220D0" w:rsidRDefault="007220D0" w:rsidP="007220D0">
      <w:pPr>
        <w:pStyle w:val="a6"/>
        <w:spacing w:before="0" w:beforeAutospacing="0" w:after="0" w:afterAutospacing="0"/>
        <w:ind w:firstLine="709"/>
        <w:jc w:val="both"/>
        <w:rPr>
          <w:rStyle w:val="extended-textshort"/>
          <w:sz w:val="28"/>
          <w:szCs w:val="28"/>
          <w:lang w:val="ru-RU"/>
        </w:rPr>
      </w:pPr>
    </w:p>
    <w:p w:rsidR="007220D0" w:rsidRDefault="007220D0" w:rsidP="007220D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C0594">
        <w:rPr>
          <w:rStyle w:val="extended-textshort"/>
          <w:sz w:val="28"/>
          <w:szCs w:val="28"/>
          <w:lang w:val="ru-RU"/>
        </w:rPr>
        <w:t>04</w:t>
      </w:r>
      <w:r>
        <w:rPr>
          <w:rStyle w:val="extended-textshort"/>
          <w:sz w:val="28"/>
          <w:szCs w:val="28"/>
          <w:lang w:val="ru-RU"/>
        </w:rPr>
        <w:t xml:space="preserve"> июня </w:t>
      </w:r>
      <w:r w:rsidRPr="000C0594">
        <w:rPr>
          <w:rStyle w:val="extended-textshort"/>
          <w:sz w:val="28"/>
          <w:szCs w:val="28"/>
          <w:lang w:val="ru-RU"/>
        </w:rPr>
        <w:t xml:space="preserve">2019 </w:t>
      </w:r>
      <w:r>
        <w:rPr>
          <w:rStyle w:val="extended-textshort"/>
          <w:sz w:val="28"/>
          <w:szCs w:val="28"/>
          <w:lang w:val="ru-RU"/>
        </w:rPr>
        <w:t xml:space="preserve">состоялся </w:t>
      </w:r>
      <w:r w:rsidRPr="00CB6E02">
        <w:rPr>
          <w:rStyle w:val="extended-textshort"/>
          <w:b/>
          <w:sz w:val="28"/>
          <w:szCs w:val="28"/>
          <w:lang w:val="ru-RU"/>
        </w:rPr>
        <w:t>круглый стол по вопросам развития меди</w:t>
      </w:r>
      <w:r w:rsidRPr="00CB6E02">
        <w:rPr>
          <w:rStyle w:val="extended-textshort"/>
          <w:b/>
          <w:sz w:val="28"/>
          <w:szCs w:val="28"/>
          <w:lang w:val="ru-RU"/>
        </w:rPr>
        <w:t>а</w:t>
      </w:r>
      <w:r w:rsidRPr="00CB6E02">
        <w:rPr>
          <w:rStyle w:val="extended-textshort"/>
          <w:b/>
          <w:sz w:val="28"/>
          <w:szCs w:val="28"/>
          <w:lang w:val="ru-RU"/>
        </w:rPr>
        <w:t>ции</w:t>
      </w:r>
      <w:r>
        <w:rPr>
          <w:rStyle w:val="extended-textshort"/>
          <w:sz w:val="28"/>
          <w:szCs w:val="28"/>
          <w:lang w:val="ru-RU"/>
        </w:rPr>
        <w:t xml:space="preserve"> в Алтайском крае</w:t>
      </w:r>
      <w:r w:rsidRPr="000C0594">
        <w:rPr>
          <w:rStyle w:val="extended-textshort"/>
          <w:sz w:val="28"/>
          <w:szCs w:val="28"/>
          <w:lang w:val="ru-RU"/>
        </w:rPr>
        <w:t xml:space="preserve"> (</w:t>
      </w:r>
      <w:hyperlink r:id="rId6" w:history="1">
        <w:r w:rsidRPr="000C0594">
          <w:rPr>
            <w:rStyle w:val="a3"/>
            <w:sz w:val="28"/>
            <w:szCs w:val="28"/>
          </w:rPr>
          <w:t>http</w:t>
        </w:r>
        <w:r w:rsidRPr="000C0594">
          <w:rPr>
            <w:rStyle w:val="a3"/>
            <w:sz w:val="28"/>
            <w:szCs w:val="28"/>
            <w:lang w:val="ru-RU"/>
          </w:rPr>
          <w:t>://</w:t>
        </w:r>
        <w:r w:rsidRPr="000C0594">
          <w:rPr>
            <w:rStyle w:val="a3"/>
            <w:sz w:val="28"/>
            <w:szCs w:val="28"/>
          </w:rPr>
          <w:t>www</w:t>
        </w:r>
        <w:r w:rsidRPr="000C0594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0C0594">
          <w:rPr>
            <w:rStyle w:val="a3"/>
            <w:sz w:val="28"/>
            <w:szCs w:val="28"/>
          </w:rPr>
          <w:t>akipkro</w:t>
        </w:r>
        <w:proofErr w:type="spellEnd"/>
        <w:r w:rsidRPr="000C0594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0C0594">
          <w:rPr>
            <w:rStyle w:val="a3"/>
            <w:sz w:val="28"/>
            <w:szCs w:val="28"/>
          </w:rPr>
          <w:t>ru</w:t>
        </w:r>
        <w:proofErr w:type="spellEnd"/>
        <w:r w:rsidRPr="000C0594">
          <w:rPr>
            <w:rStyle w:val="a3"/>
            <w:sz w:val="28"/>
            <w:szCs w:val="28"/>
            <w:lang w:val="ru-RU"/>
          </w:rPr>
          <w:t>/</w:t>
        </w:r>
        <w:proofErr w:type="spellStart"/>
        <w:r w:rsidRPr="000C0594">
          <w:rPr>
            <w:rStyle w:val="a3"/>
            <w:sz w:val="28"/>
            <w:szCs w:val="28"/>
          </w:rPr>
          <w:t>allnews</w:t>
        </w:r>
        <w:proofErr w:type="spellEnd"/>
        <w:r w:rsidRPr="000C0594">
          <w:rPr>
            <w:rStyle w:val="a3"/>
            <w:sz w:val="28"/>
            <w:szCs w:val="28"/>
            <w:lang w:val="ru-RU"/>
          </w:rPr>
          <w:t>/16737-</w:t>
        </w:r>
        <w:r w:rsidRPr="000C0594">
          <w:rPr>
            <w:rStyle w:val="a3"/>
            <w:sz w:val="28"/>
            <w:szCs w:val="28"/>
          </w:rPr>
          <w:t>v</w:t>
        </w:r>
        <w:r w:rsidRPr="000C0594">
          <w:rPr>
            <w:rStyle w:val="a3"/>
            <w:sz w:val="28"/>
            <w:szCs w:val="28"/>
            <w:lang w:val="ru-RU"/>
          </w:rPr>
          <w:t>-</w:t>
        </w:r>
        <w:proofErr w:type="spellStart"/>
        <w:r w:rsidRPr="000C0594">
          <w:rPr>
            <w:rStyle w:val="a3"/>
            <w:sz w:val="28"/>
            <w:szCs w:val="28"/>
          </w:rPr>
          <w:t>krae</w:t>
        </w:r>
        <w:proofErr w:type="spellEnd"/>
        <w:r w:rsidRPr="000C0594">
          <w:rPr>
            <w:rStyle w:val="a3"/>
            <w:sz w:val="28"/>
            <w:szCs w:val="28"/>
            <w:lang w:val="ru-RU"/>
          </w:rPr>
          <w:t>-</w:t>
        </w:r>
        <w:proofErr w:type="spellStart"/>
        <w:r w:rsidRPr="000C0594">
          <w:rPr>
            <w:rStyle w:val="a3"/>
            <w:sz w:val="28"/>
            <w:szCs w:val="28"/>
          </w:rPr>
          <w:t>sostoyalas</w:t>
        </w:r>
        <w:proofErr w:type="spellEnd"/>
        <w:r w:rsidRPr="000C0594">
          <w:rPr>
            <w:rStyle w:val="a3"/>
            <w:sz w:val="28"/>
            <w:szCs w:val="28"/>
            <w:lang w:val="ru-RU"/>
          </w:rPr>
          <w:t>-</w:t>
        </w:r>
        <w:proofErr w:type="spellStart"/>
        <w:r w:rsidRPr="000C0594">
          <w:rPr>
            <w:rStyle w:val="a3"/>
            <w:sz w:val="28"/>
            <w:szCs w:val="28"/>
          </w:rPr>
          <w:t>rabota</w:t>
        </w:r>
        <w:proofErr w:type="spellEnd"/>
        <w:r w:rsidRPr="000C0594">
          <w:rPr>
            <w:rStyle w:val="a3"/>
            <w:sz w:val="28"/>
            <w:szCs w:val="28"/>
            <w:lang w:val="ru-RU"/>
          </w:rPr>
          <w:t>-</w:t>
        </w:r>
        <w:proofErr w:type="spellStart"/>
        <w:r w:rsidRPr="000C0594">
          <w:rPr>
            <w:rStyle w:val="a3"/>
            <w:sz w:val="28"/>
            <w:szCs w:val="28"/>
          </w:rPr>
          <w:t>kruglogo</w:t>
        </w:r>
        <w:proofErr w:type="spellEnd"/>
        <w:r w:rsidRPr="000C0594">
          <w:rPr>
            <w:rStyle w:val="a3"/>
            <w:sz w:val="28"/>
            <w:szCs w:val="28"/>
            <w:lang w:val="ru-RU"/>
          </w:rPr>
          <w:t>-</w:t>
        </w:r>
        <w:proofErr w:type="spellStart"/>
        <w:r w:rsidRPr="000C0594">
          <w:rPr>
            <w:rStyle w:val="a3"/>
            <w:sz w:val="28"/>
            <w:szCs w:val="28"/>
          </w:rPr>
          <w:t>stola</w:t>
        </w:r>
        <w:proofErr w:type="spellEnd"/>
        <w:r w:rsidRPr="000C0594">
          <w:rPr>
            <w:rStyle w:val="a3"/>
            <w:sz w:val="28"/>
            <w:szCs w:val="28"/>
            <w:lang w:val="ru-RU"/>
          </w:rPr>
          <w:t>-</w:t>
        </w:r>
        <w:proofErr w:type="spellStart"/>
        <w:r w:rsidRPr="000C0594">
          <w:rPr>
            <w:rStyle w:val="a3"/>
            <w:sz w:val="28"/>
            <w:szCs w:val="28"/>
          </w:rPr>
          <w:t>po</w:t>
        </w:r>
        <w:proofErr w:type="spellEnd"/>
        <w:r w:rsidRPr="000C0594">
          <w:rPr>
            <w:rStyle w:val="a3"/>
            <w:sz w:val="28"/>
            <w:szCs w:val="28"/>
            <w:lang w:val="ru-RU"/>
          </w:rPr>
          <w:t>-</w:t>
        </w:r>
        <w:proofErr w:type="spellStart"/>
        <w:r w:rsidRPr="000C0594">
          <w:rPr>
            <w:rStyle w:val="a3"/>
            <w:sz w:val="28"/>
            <w:szCs w:val="28"/>
          </w:rPr>
          <w:t>voprosam</w:t>
        </w:r>
        <w:proofErr w:type="spellEnd"/>
        <w:r w:rsidRPr="000C0594">
          <w:rPr>
            <w:rStyle w:val="a3"/>
            <w:sz w:val="28"/>
            <w:szCs w:val="28"/>
            <w:lang w:val="ru-RU"/>
          </w:rPr>
          <w:t>-</w:t>
        </w:r>
        <w:proofErr w:type="spellStart"/>
        <w:r w:rsidRPr="000C0594">
          <w:rPr>
            <w:rStyle w:val="a3"/>
            <w:sz w:val="28"/>
            <w:szCs w:val="28"/>
          </w:rPr>
          <w:t>razvitiya</w:t>
        </w:r>
        <w:proofErr w:type="spellEnd"/>
        <w:r w:rsidRPr="000C0594">
          <w:rPr>
            <w:rStyle w:val="a3"/>
            <w:sz w:val="28"/>
            <w:szCs w:val="28"/>
            <w:lang w:val="ru-RU"/>
          </w:rPr>
          <w:t>-</w:t>
        </w:r>
        <w:proofErr w:type="spellStart"/>
        <w:r w:rsidRPr="000C0594">
          <w:rPr>
            <w:rStyle w:val="a3"/>
            <w:sz w:val="28"/>
            <w:szCs w:val="28"/>
          </w:rPr>
          <w:t>mediatsii</w:t>
        </w:r>
        <w:proofErr w:type="spellEnd"/>
        <w:r w:rsidRPr="000C0594">
          <w:rPr>
            <w:rStyle w:val="a3"/>
            <w:sz w:val="28"/>
            <w:szCs w:val="28"/>
            <w:lang w:val="ru-RU"/>
          </w:rPr>
          <w:t>.</w:t>
        </w:r>
        <w:r w:rsidRPr="000C0594">
          <w:rPr>
            <w:rStyle w:val="a3"/>
            <w:sz w:val="28"/>
            <w:szCs w:val="28"/>
          </w:rPr>
          <w:t>html</w:t>
        </w:r>
        <w:r w:rsidRPr="000C0594">
          <w:rPr>
            <w:rStyle w:val="a3"/>
            <w:sz w:val="28"/>
            <w:szCs w:val="28"/>
            <w:lang w:val="ru-RU"/>
          </w:rPr>
          <w:t>?</w:t>
        </w:r>
        <w:r w:rsidRPr="000C0594">
          <w:rPr>
            <w:rStyle w:val="a3"/>
            <w:sz w:val="28"/>
            <w:szCs w:val="28"/>
          </w:rPr>
          <w:t>highlight</w:t>
        </w:r>
      </w:hyperlink>
      <w:r w:rsidRPr="000C0594">
        <w:rPr>
          <w:rStyle w:val="extended-textshort"/>
          <w:sz w:val="28"/>
          <w:szCs w:val="28"/>
          <w:lang w:val="ru-RU"/>
        </w:rPr>
        <w:t xml:space="preserve">) </w:t>
      </w:r>
      <w:r w:rsidRPr="000C0594">
        <w:rPr>
          <w:rStyle w:val="extended-textshort"/>
          <w:sz w:val="28"/>
          <w:szCs w:val="28"/>
          <w:lang w:val="ru-RU"/>
        </w:rPr>
        <w:lastRenderedPageBreak/>
        <w:t>с участ</w:t>
      </w:r>
      <w:r w:rsidRPr="000C0594">
        <w:rPr>
          <w:rStyle w:val="extended-textshort"/>
          <w:sz w:val="28"/>
          <w:szCs w:val="28"/>
          <w:lang w:val="ru-RU"/>
        </w:rPr>
        <w:t>и</w:t>
      </w:r>
      <w:r w:rsidRPr="000C0594">
        <w:rPr>
          <w:rStyle w:val="extended-textshort"/>
          <w:sz w:val="28"/>
          <w:szCs w:val="28"/>
          <w:lang w:val="ru-RU"/>
        </w:rPr>
        <w:t xml:space="preserve">ем </w:t>
      </w:r>
      <w:r w:rsidRPr="000C0594">
        <w:rPr>
          <w:sz w:val="28"/>
          <w:szCs w:val="28"/>
          <w:lang w:val="ru-RU"/>
        </w:rPr>
        <w:t>министра образования и науки Алтайского края М.А. Костенко, замест</w:t>
      </w:r>
      <w:r w:rsidRPr="000C0594">
        <w:rPr>
          <w:sz w:val="28"/>
          <w:szCs w:val="28"/>
          <w:lang w:val="ru-RU"/>
        </w:rPr>
        <w:t>и</w:t>
      </w:r>
      <w:r w:rsidRPr="000C0594">
        <w:rPr>
          <w:sz w:val="28"/>
          <w:szCs w:val="28"/>
          <w:lang w:val="ru-RU"/>
        </w:rPr>
        <w:t>теля Председателя Правительства Алтайского края И.</w:t>
      </w:r>
      <w:r>
        <w:rPr>
          <w:sz w:val="28"/>
          <w:szCs w:val="28"/>
          <w:lang w:val="ru-RU"/>
        </w:rPr>
        <w:t xml:space="preserve">В. </w:t>
      </w:r>
      <w:r w:rsidRPr="000C0594">
        <w:rPr>
          <w:sz w:val="28"/>
          <w:szCs w:val="28"/>
          <w:lang w:val="ru-RU"/>
        </w:rPr>
        <w:t>Долговой, члена С</w:t>
      </w:r>
      <w:r w:rsidRPr="000C0594">
        <w:rPr>
          <w:sz w:val="28"/>
          <w:szCs w:val="28"/>
          <w:lang w:val="ru-RU"/>
        </w:rPr>
        <w:t>о</w:t>
      </w:r>
      <w:r w:rsidRPr="000C0594">
        <w:rPr>
          <w:sz w:val="28"/>
          <w:szCs w:val="28"/>
          <w:lang w:val="ru-RU"/>
        </w:rPr>
        <w:t>вета при Президенте Российской Федерации по развитию гражданского о</w:t>
      </w:r>
      <w:r w:rsidRPr="000C0594">
        <w:rPr>
          <w:sz w:val="28"/>
          <w:szCs w:val="28"/>
          <w:lang w:val="ru-RU"/>
        </w:rPr>
        <w:t>б</w:t>
      </w:r>
      <w:r w:rsidRPr="000C0594">
        <w:rPr>
          <w:sz w:val="28"/>
          <w:szCs w:val="28"/>
          <w:lang w:val="ru-RU"/>
        </w:rPr>
        <w:t>щества и правам чел</w:t>
      </w:r>
      <w:r w:rsidRPr="000C0594">
        <w:rPr>
          <w:sz w:val="28"/>
          <w:szCs w:val="28"/>
          <w:lang w:val="ru-RU"/>
        </w:rPr>
        <w:t>о</w:t>
      </w:r>
      <w:r w:rsidRPr="000C0594">
        <w:rPr>
          <w:sz w:val="28"/>
          <w:szCs w:val="28"/>
          <w:lang w:val="ru-RU"/>
        </w:rPr>
        <w:t>века Т.</w:t>
      </w:r>
      <w:r>
        <w:rPr>
          <w:sz w:val="28"/>
          <w:szCs w:val="28"/>
          <w:lang w:val="ru-RU"/>
        </w:rPr>
        <w:t>И.</w:t>
      </w:r>
      <w:r w:rsidRPr="000C0594">
        <w:rPr>
          <w:sz w:val="28"/>
          <w:szCs w:val="28"/>
          <w:lang w:val="ru-RU"/>
        </w:rPr>
        <w:t xml:space="preserve"> Марголиной, помощника председателя Совета при Президенте Российской Федерации по развитию гражданского общества и правам чел</w:t>
      </w:r>
      <w:r w:rsidRPr="000C0594">
        <w:rPr>
          <w:sz w:val="28"/>
          <w:szCs w:val="28"/>
          <w:lang w:val="ru-RU"/>
        </w:rPr>
        <w:t>о</w:t>
      </w:r>
      <w:r w:rsidRPr="000C0594">
        <w:rPr>
          <w:sz w:val="28"/>
          <w:szCs w:val="28"/>
          <w:lang w:val="ru-RU"/>
        </w:rPr>
        <w:t>века О.</w:t>
      </w:r>
      <w:r>
        <w:rPr>
          <w:sz w:val="28"/>
          <w:szCs w:val="28"/>
          <w:lang w:val="ru-RU"/>
        </w:rPr>
        <w:t>Ю.</w:t>
      </w:r>
      <w:r w:rsidRPr="000C0594">
        <w:rPr>
          <w:sz w:val="28"/>
          <w:szCs w:val="28"/>
          <w:lang w:val="ru-RU"/>
        </w:rPr>
        <w:t xml:space="preserve"> Митина, пресс-секретаря ведомства В.</w:t>
      </w:r>
      <w:r>
        <w:rPr>
          <w:sz w:val="28"/>
          <w:szCs w:val="28"/>
          <w:lang w:val="ru-RU"/>
        </w:rPr>
        <w:t>Н.</w:t>
      </w:r>
      <w:r w:rsidRPr="000C0594">
        <w:rPr>
          <w:sz w:val="28"/>
          <w:szCs w:val="28"/>
          <w:lang w:val="ru-RU"/>
        </w:rPr>
        <w:t xml:space="preserve"> Осиповой.</w:t>
      </w:r>
    </w:p>
    <w:p w:rsidR="007220D0" w:rsidRDefault="007220D0" w:rsidP="007220D0">
      <w:pPr>
        <w:ind w:firstLine="709"/>
      </w:pPr>
    </w:p>
    <w:p w:rsidR="007220D0" w:rsidRDefault="007220D0" w:rsidP="007220D0">
      <w:pPr>
        <w:ind w:firstLine="709"/>
      </w:pPr>
      <w:r>
        <w:t xml:space="preserve">19 апреля2019 года на базе </w:t>
      </w:r>
      <w:proofErr w:type="spellStart"/>
      <w:r>
        <w:t>Юдихинской</w:t>
      </w:r>
      <w:proofErr w:type="spellEnd"/>
      <w:r>
        <w:t xml:space="preserve"> СОШ </w:t>
      </w:r>
      <w:proofErr w:type="spellStart"/>
      <w:r>
        <w:t>Тюменцевского</w:t>
      </w:r>
      <w:proofErr w:type="spellEnd"/>
      <w:r>
        <w:t xml:space="preserve"> района была организована и проведена </w:t>
      </w:r>
      <w:r w:rsidRPr="00CB6E02">
        <w:rPr>
          <w:b/>
        </w:rPr>
        <w:t>стажировка по теме «Восстановительная культура реагирования на конфликты с участием несовершеннолетних»</w:t>
      </w:r>
      <w:r>
        <w:t xml:space="preserve"> (</w:t>
      </w:r>
      <w:hyperlink r:id="rId7" w:history="1">
        <w:r w:rsidRPr="000F3C22">
          <w:rPr>
            <w:rStyle w:val="a3"/>
          </w:rPr>
          <w:t>http://www.akipkro.ru/allnews/16486-stazhirovka-dlya-kuratorov-shsp-proshla-v-tyumentsevskom-rajone.html?highlight=WyJcdTA0M2NcdTA0MzVcdTA0MzRcdTA0MzhcdTA0MzBcdTA0NDZcdTA0MzhcdTA0NGYiXQ</w:t>
        </w:r>
      </w:hyperlink>
      <w:r>
        <w:t>).</w:t>
      </w:r>
    </w:p>
    <w:p w:rsidR="007220D0" w:rsidRDefault="007220D0" w:rsidP="007220D0">
      <w:pPr>
        <w:ind w:firstLine="709"/>
      </w:pPr>
    </w:p>
    <w:p w:rsidR="007220D0" w:rsidRDefault="007220D0" w:rsidP="007220D0">
      <w:pPr>
        <w:ind w:firstLine="709"/>
      </w:pPr>
      <w:r>
        <w:t xml:space="preserve">С 15 августа по 15 сентября 2019 г. проходил </w:t>
      </w:r>
      <w:r w:rsidRPr="00CB6E02">
        <w:rPr>
          <w:b/>
        </w:rPr>
        <w:t>региональный фест</w:t>
      </w:r>
      <w:r w:rsidRPr="00CB6E02">
        <w:rPr>
          <w:b/>
        </w:rPr>
        <w:t>и</w:t>
      </w:r>
      <w:r w:rsidRPr="00CB6E02">
        <w:rPr>
          <w:b/>
        </w:rPr>
        <w:t>валь школьных служб примирения</w:t>
      </w:r>
      <w:r>
        <w:rPr>
          <w:b/>
        </w:rPr>
        <w:t xml:space="preserve">. </w:t>
      </w:r>
      <w:proofErr w:type="gramStart"/>
      <w:r w:rsidRPr="00CB6E02">
        <w:t xml:space="preserve">Материалы  </w:t>
      </w:r>
      <w:r>
        <w:t>размещены</w:t>
      </w:r>
      <w:proofErr w:type="gramEnd"/>
      <w:r>
        <w:t xml:space="preserve"> на сайте КГБУ ДПО АИРО</w:t>
      </w:r>
      <w:r w:rsidRPr="00CB6E02">
        <w:t xml:space="preserve"> </w:t>
      </w:r>
      <w:r>
        <w:t xml:space="preserve"> (</w:t>
      </w:r>
      <w:hyperlink r:id="rId8" w:history="1">
        <w:r w:rsidRPr="005A19BC">
          <w:rPr>
            <w:rStyle w:val="a3"/>
          </w:rPr>
          <w:t>http://sdo.iro22.ru/course/view.php?id=64#section-17</w:t>
        </w:r>
      </w:hyperlink>
      <w:r>
        <w:t xml:space="preserve">). </w:t>
      </w:r>
    </w:p>
    <w:p w:rsidR="007220D0" w:rsidRDefault="007220D0" w:rsidP="007220D0">
      <w:pPr>
        <w:ind w:firstLine="709"/>
      </w:pPr>
    </w:p>
    <w:p w:rsidR="007220D0" w:rsidRDefault="007220D0" w:rsidP="007220D0">
      <w:pPr>
        <w:ind w:firstLine="709"/>
      </w:pPr>
      <w:r>
        <w:t xml:space="preserve">20 ноября 2019 состоялся </w:t>
      </w:r>
      <w:r w:rsidRPr="00FD4B57">
        <w:t xml:space="preserve">Региональный </w:t>
      </w:r>
      <w:r w:rsidRPr="00CB6E02">
        <w:rPr>
          <w:b/>
        </w:rPr>
        <w:t>онлайн-семинар «Школьные службы примирения: охрана и защита прав ребенка в образовательном простра</w:t>
      </w:r>
      <w:r w:rsidRPr="00CB6E02">
        <w:rPr>
          <w:b/>
        </w:rPr>
        <w:t>н</w:t>
      </w:r>
      <w:r w:rsidRPr="00CB6E02">
        <w:rPr>
          <w:b/>
        </w:rPr>
        <w:t>стве»</w:t>
      </w:r>
      <w:r>
        <w:t xml:space="preserve"> (</w:t>
      </w:r>
      <w:hyperlink r:id="rId9" w:history="1">
        <w:r w:rsidRPr="005A19BC">
          <w:rPr>
            <w:rStyle w:val="a3"/>
          </w:rPr>
          <w:t>http://sdo.iro22.ru/course/view.php?id=64#section-17</w:t>
        </w:r>
      </w:hyperlink>
      <w:r>
        <w:t xml:space="preserve">). </w:t>
      </w:r>
    </w:p>
    <w:p w:rsidR="007220D0" w:rsidRDefault="007220D0" w:rsidP="007220D0">
      <w:pPr>
        <w:ind w:firstLine="709"/>
      </w:pPr>
      <w:r>
        <w:t>Цель семинара: консолидация ресурсов школьных служб примирения в вопросах охраны и защиты прав ребенка. Участники семинара: руководящие и педагогические работники обр</w:t>
      </w:r>
      <w:r>
        <w:t>а</w:t>
      </w:r>
      <w:r>
        <w:t>зовательных организаций Алтайского края. В течение семинара работали: м</w:t>
      </w:r>
      <w:r w:rsidRPr="00FD4B57">
        <w:t>етодическая площадка "</w:t>
      </w:r>
      <w:r>
        <w:t>В</w:t>
      </w:r>
      <w:r w:rsidRPr="00FD4B57">
        <w:t xml:space="preserve"> помощь куратору школьной службы примирения"</w:t>
      </w:r>
      <w:r>
        <w:t>, презентационная площадка "Практики раб</w:t>
      </w:r>
      <w:r>
        <w:t>о</w:t>
      </w:r>
      <w:r>
        <w:t xml:space="preserve">ты школьных служб примирения в интересах ребенка", </w:t>
      </w:r>
      <w:proofErr w:type="spellStart"/>
      <w:r>
        <w:t>п</w:t>
      </w:r>
      <w:r w:rsidRPr="00FD4B57">
        <w:t>олилоговая</w:t>
      </w:r>
      <w:proofErr w:type="spellEnd"/>
      <w:r w:rsidRPr="00FD4B57">
        <w:t xml:space="preserve"> площа</w:t>
      </w:r>
      <w:r w:rsidRPr="00FD4B57">
        <w:t>д</w:t>
      </w:r>
      <w:r w:rsidRPr="00FD4B57">
        <w:t>ка "</w:t>
      </w:r>
      <w:r>
        <w:t>В</w:t>
      </w:r>
      <w:r w:rsidRPr="00FD4B57">
        <w:t>ы спрашивали - мы отвеч</w:t>
      </w:r>
      <w:r w:rsidRPr="00FD4B57">
        <w:t>а</w:t>
      </w:r>
      <w:r w:rsidRPr="00FD4B57">
        <w:t>ем"</w:t>
      </w:r>
      <w:r>
        <w:t>.</w:t>
      </w:r>
    </w:p>
    <w:p w:rsidR="007220D0" w:rsidRDefault="007220D0" w:rsidP="007220D0">
      <w:pPr>
        <w:ind w:firstLine="709"/>
      </w:pPr>
    </w:p>
    <w:p w:rsidR="007220D0" w:rsidRPr="00CB6E02" w:rsidRDefault="007220D0" w:rsidP="007220D0">
      <w:pPr>
        <w:ind w:firstLine="709"/>
      </w:pPr>
      <w:r w:rsidRPr="00CB6E02">
        <w:t>4 декабря 2019 г. факультет управления развитием образования А</w:t>
      </w:r>
      <w:r w:rsidRPr="00CB6E02">
        <w:t>И</w:t>
      </w:r>
      <w:r w:rsidRPr="00CB6E02">
        <w:t xml:space="preserve">РО им. А.М. </w:t>
      </w:r>
      <w:proofErr w:type="spellStart"/>
      <w:r w:rsidRPr="00CB6E02">
        <w:t>Топорова</w:t>
      </w:r>
      <w:proofErr w:type="spellEnd"/>
      <w:r w:rsidRPr="00CB6E02">
        <w:t xml:space="preserve"> провел</w:t>
      </w:r>
      <w:r>
        <w:t>и</w:t>
      </w:r>
      <w:r w:rsidRPr="00CB6E02">
        <w:t xml:space="preserve"> </w:t>
      </w:r>
      <w:proofErr w:type="spellStart"/>
      <w:r w:rsidRPr="00CB6E02">
        <w:rPr>
          <w:b/>
        </w:rPr>
        <w:t>вебинар</w:t>
      </w:r>
      <w:proofErr w:type="spellEnd"/>
      <w:r w:rsidRPr="00CB6E02">
        <w:rPr>
          <w:b/>
        </w:rPr>
        <w:t xml:space="preserve"> «</w:t>
      </w:r>
      <w:r w:rsidRPr="00CB6E02">
        <w:rPr>
          <w:b/>
          <w:color w:val="000000"/>
          <w:shd w:val="clear" w:color="auto" w:fill="FFFFFF"/>
        </w:rPr>
        <w:t>Итоги мониторинга деятельности ШСП Алтайского края в 2018-2019 учебном году</w:t>
      </w:r>
      <w:r w:rsidRPr="00CB6E02">
        <w:rPr>
          <w:b/>
        </w:rPr>
        <w:t>»</w:t>
      </w:r>
      <w:r w:rsidRPr="00CB6E02">
        <w:t xml:space="preserve"> (</w:t>
      </w:r>
      <w:hyperlink r:id="rId10" w:history="1">
        <w:r w:rsidRPr="00CB6E02">
          <w:rPr>
            <w:rStyle w:val="a3"/>
          </w:rPr>
          <w:t>http://sdo.iro22.ru/course/view.php?id=64#section-17</w:t>
        </w:r>
      </w:hyperlink>
      <w:r w:rsidRPr="00CB6E02">
        <w:t xml:space="preserve">).  </w:t>
      </w:r>
    </w:p>
    <w:p w:rsidR="007220D0" w:rsidRPr="00CB6E02" w:rsidRDefault="007220D0" w:rsidP="007220D0">
      <w:r w:rsidRPr="00CB6E02">
        <w:t xml:space="preserve">На </w:t>
      </w:r>
      <w:proofErr w:type="spellStart"/>
      <w:r w:rsidRPr="00CB6E02">
        <w:t>вебинаре</w:t>
      </w:r>
      <w:proofErr w:type="spellEnd"/>
      <w:r w:rsidRPr="00CB6E02">
        <w:t xml:space="preserve"> были рассмотрены следующие вопросы:</w:t>
      </w:r>
    </w:p>
    <w:p w:rsidR="007220D0" w:rsidRPr="00FD4B57" w:rsidRDefault="007220D0" w:rsidP="007220D0">
      <w:pPr>
        <w:pStyle w:val="a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D4B57">
        <w:rPr>
          <w:rFonts w:ascii="Times New Roman" w:hAnsi="Times New Roman"/>
          <w:color w:val="000000"/>
          <w:sz w:val="28"/>
          <w:szCs w:val="28"/>
        </w:rPr>
        <w:t>Кадровое обеспечение служб медиации (примирения).</w:t>
      </w:r>
    </w:p>
    <w:p w:rsidR="007220D0" w:rsidRPr="00FD4B57" w:rsidRDefault="007220D0" w:rsidP="007220D0">
      <w:pPr>
        <w:pStyle w:val="a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D4B57">
        <w:rPr>
          <w:rFonts w:ascii="Times New Roman" w:hAnsi="Times New Roman"/>
          <w:color w:val="000000"/>
          <w:sz w:val="28"/>
          <w:szCs w:val="28"/>
        </w:rPr>
        <w:t>Медиативная и восстановительная работа, проведенная службами медиации (примирения) в муниципальных образованиях Алтайского края.</w:t>
      </w:r>
    </w:p>
    <w:p w:rsidR="007220D0" w:rsidRPr="00FD4B57" w:rsidRDefault="007220D0" w:rsidP="007220D0">
      <w:pPr>
        <w:pStyle w:val="a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D4B57">
        <w:rPr>
          <w:rFonts w:ascii="Times New Roman" w:hAnsi="Times New Roman"/>
          <w:color w:val="000000"/>
          <w:sz w:val="28"/>
          <w:szCs w:val="28"/>
        </w:rPr>
        <w:t>Деятельность школьных служб медиации (примирения) с несовершеннолетними, находящимися в конфликте с законом.</w:t>
      </w:r>
    </w:p>
    <w:p w:rsidR="007220D0" w:rsidRPr="00FD4B57" w:rsidRDefault="007220D0" w:rsidP="007220D0">
      <w:pPr>
        <w:pStyle w:val="a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D4B57">
        <w:rPr>
          <w:rFonts w:ascii="Times New Roman" w:hAnsi="Times New Roman"/>
          <w:color w:val="000000"/>
          <w:sz w:val="28"/>
          <w:szCs w:val="28"/>
        </w:rPr>
        <w:t>Организационная и методическая поддержка восстановительного подхода в школах Алтайского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D4B57">
        <w:rPr>
          <w:rFonts w:ascii="Times New Roman" w:hAnsi="Times New Roman"/>
          <w:color w:val="000000"/>
          <w:sz w:val="28"/>
          <w:szCs w:val="28"/>
        </w:rPr>
        <w:t>края.</w:t>
      </w:r>
    </w:p>
    <w:p w:rsidR="007220D0" w:rsidRDefault="007220D0" w:rsidP="007220D0">
      <w:pPr>
        <w:ind w:firstLine="709"/>
      </w:pPr>
      <w:r>
        <w:lastRenderedPageBreak/>
        <w:t xml:space="preserve">Сотрудниками факультета управления развитием образования КГБУ ДПО АИРО реализуется </w:t>
      </w:r>
      <w:r>
        <w:rPr>
          <w:rStyle w:val="extended-textshort"/>
        </w:rPr>
        <w:t xml:space="preserve">сетевой </w:t>
      </w:r>
      <w:proofErr w:type="gramStart"/>
      <w:r>
        <w:rPr>
          <w:rStyle w:val="extended-textshort"/>
        </w:rPr>
        <w:t>пр</w:t>
      </w:r>
      <w:r>
        <w:rPr>
          <w:rStyle w:val="extended-textshort"/>
        </w:rPr>
        <w:t>о</w:t>
      </w:r>
      <w:r>
        <w:rPr>
          <w:rStyle w:val="extended-textshort"/>
        </w:rPr>
        <w:t>ект  «</w:t>
      </w:r>
      <w:proofErr w:type="gramEnd"/>
      <w:r>
        <w:rPr>
          <w:rStyle w:val="extended-textshort"/>
        </w:rPr>
        <w:t>Школьные службы примирения», в котором зарегистрированы 463 руководящих и педагогических работников (</w:t>
      </w:r>
      <w:hyperlink r:id="rId11" w:history="1">
        <w:r w:rsidRPr="005A19BC">
          <w:rPr>
            <w:rStyle w:val="a3"/>
          </w:rPr>
          <w:t>http://sdo.iro22.ru/course/view.php?id=64</w:t>
        </w:r>
      </w:hyperlink>
      <w:r>
        <w:rPr>
          <w:rStyle w:val="extended-textshort"/>
        </w:rPr>
        <w:t xml:space="preserve"> ), а также </w:t>
      </w:r>
      <w:r>
        <w:t xml:space="preserve">проект </w:t>
      </w:r>
      <w:r w:rsidRPr="00F17469">
        <w:t>«Научно-методическое сопровождение проекта «Школьные службы примирения»</w:t>
      </w:r>
      <w:r>
        <w:t>, в рамках которого проведены мер</w:t>
      </w:r>
      <w:r>
        <w:t>о</w:t>
      </w:r>
      <w:r>
        <w:t>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7220D0" w:rsidRPr="00A74AB7" w:rsidTr="006C02A2">
        <w:tc>
          <w:tcPr>
            <w:tcW w:w="675" w:type="dxa"/>
            <w:shd w:val="clear" w:color="auto" w:fill="auto"/>
          </w:tcPr>
          <w:p w:rsidR="007220D0" w:rsidRPr="00A74AB7" w:rsidRDefault="007220D0" w:rsidP="006C02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220D0" w:rsidRPr="00A74AB7" w:rsidRDefault="007220D0" w:rsidP="006C02A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74AB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494" w:type="dxa"/>
            <w:shd w:val="clear" w:color="auto" w:fill="auto"/>
          </w:tcPr>
          <w:p w:rsidR="007220D0" w:rsidRPr="00A74AB7" w:rsidRDefault="007220D0" w:rsidP="006C02A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74AB7">
              <w:rPr>
                <w:b/>
                <w:sz w:val="24"/>
                <w:szCs w:val="24"/>
              </w:rPr>
              <w:t>Ссылка</w:t>
            </w:r>
          </w:p>
        </w:tc>
      </w:tr>
      <w:tr w:rsidR="007220D0" w:rsidRPr="00A74AB7" w:rsidTr="006C02A2">
        <w:tc>
          <w:tcPr>
            <w:tcW w:w="675" w:type="dxa"/>
            <w:shd w:val="clear" w:color="auto" w:fill="auto"/>
          </w:tcPr>
          <w:p w:rsidR="007220D0" w:rsidRPr="00A74AB7" w:rsidRDefault="007220D0" w:rsidP="006C02A2">
            <w:pPr>
              <w:ind w:firstLine="0"/>
              <w:rPr>
                <w:sz w:val="24"/>
                <w:szCs w:val="24"/>
              </w:rPr>
            </w:pPr>
            <w:r w:rsidRPr="00A74AB7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7220D0" w:rsidRPr="00A74AB7" w:rsidRDefault="007220D0" w:rsidP="006C02A2">
            <w:pPr>
              <w:ind w:firstLine="0"/>
              <w:rPr>
                <w:sz w:val="24"/>
                <w:szCs w:val="24"/>
              </w:rPr>
            </w:pPr>
            <w:proofErr w:type="spellStart"/>
            <w:r w:rsidRPr="00A74AB7">
              <w:rPr>
                <w:sz w:val="24"/>
                <w:szCs w:val="24"/>
              </w:rPr>
              <w:t>Вебинар</w:t>
            </w:r>
            <w:proofErr w:type="spellEnd"/>
            <w:r w:rsidRPr="00A74AB7">
              <w:rPr>
                <w:sz w:val="24"/>
                <w:szCs w:val="24"/>
              </w:rPr>
              <w:t xml:space="preserve"> «Деятельность ШСП в 2018 году и планирование работы по научно-методической поддержке ШСП в 2019 году»</w:t>
            </w:r>
          </w:p>
        </w:tc>
        <w:tc>
          <w:tcPr>
            <w:tcW w:w="5494" w:type="dxa"/>
            <w:shd w:val="clear" w:color="auto" w:fill="auto"/>
          </w:tcPr>
          <w:p w:rsidR="007220D0" w:rsidRPr="00A74AB7" w:rsidRDefault="007220D0" w:rsidP="006C02A2">
            <w:pPr>
              <w:ind w:firstLine="0"/>
              <w:rPr>
                <w:sz w:val="24"/>
                <w:szCs w:val="24"/>
              </w:rPr>
            </w:pPr>
            <w:hyperlink r:id="rId12" w:history="1">
              <w:r w:rsidRPr="00A74AB7">
                <w:rPr>
                  <w:rStyle w:val="a3"/>
                  <w:sz w:val="24"/>
                  <w:szCs w:val="24"/>
                </w:rPr>
                <w:t>http://www.akipkro.ru/allnews/16099-vebinar-dlya-kuratorov-shkolnykh-sluzhb-primireniya-proshel-v-akipkro.html</w:t>
              </w:r>
            </w:hyperlink>
          </w:p>
        </w:tc>
      </w:tr>
      <w:tr w:rsidR="007220D0" w:rsidRPr="00A74AB7" w:rsidTr="006C02A2">
        <w:tc>
          <w:tcPr>
            <w:tcW w:w="675" w:type="dxa"/>
            <w:shd w:val="clear" w:color="auto" w:fill="auto"/>
          </w:tcPr>
          <w:p w:rsidR="007220D0" w:rsidRPr="00A74AB7" w:rsidRDefault="007220D0" w:rsidP="006C02A2">
            <w:pPr>
              <w:ind w:firstLine="0"/>
              <w:rPr>
                <w:sz w:val="24"/>
                <w:szCs w:val="24"/>
              </w:rPr>
            </w:pPr>
            <w:r w:rsidRPr="00A74AB7">
              <w:rPr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  <w:shd w:val="clear" w:color="auto" w:fill="auto"/>
          </w:tcPr>
          <w:p w:rsidR="007220D0" w:rsidRPr="00A74AB7" w:rsidRDefault="007220D0" w:rsidP="006C02A2">
            <w:pPr>
              <w:ind w:firstLine="0"/>
              <w:rPr>
                <w:sz w:val="24"/>
                <w:szCs w:val="24"/>
              </w:rPr>
            </w:pPr>
            <w:r w:rsidRPr="00A74AB7">
              <w:rPr>
                <w:sz w:val="24"/>
                <w:szCs w:val="24"/>
              </w:rPr>
              <w:t>Организация систематической научно-методической поддержки ШСП на основе обмена опытом и наставничества</w:t>
            </w:r>
          </w:p>
        </w:tc>
      </w:tr>
      <w:tr w:rsidR="007220D0" w:rsidRPr="00A74AB7" w:rsidTr="006C02A2">
        <w:tc>
          <w:tcPr>
            <w:tcW w:w="675" w:type="dxa"/>
            <w:shd w:val="clear" w:color="auto" w:fill="auto"/>
          </w:tcPr>
          <w:p w:rsidR="007220D0" w:rsidRPr="00A74AB7" w:rsidRDefault="007220D0" w:rsidP="006C02A2">
            <w:pPr>
              <w:ind w:firstLine="0"/>
              <w:rPr>
                <w:sz w:val="24"/>
                <w:szCs w:val="24"/>
              </w:rPr>
            </w:pPr>
            <w:r w:rsidRPr="00A74AB7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  <w:shd w:val="clear" w:color="auto" w:fill="auto"/>
          </w:tcPr>
          <w:p w:rsidR="007220D0" w:rsidRPr="00A74AB7" w:rsidRDefault="007220D0" w:rsidP="006C02A2">
            <w:pPr>
              <w:ind w:firstLine="0"/>
              <w:rPr>
                <w:sz w:val="24"/>
                <w:szCs w:val="24"/>
              </w:rPr>
            </w:pPr>
            <w:r w:rsidRPr="00A74AB7">
              <w:rPr>
                <w:sz w:val="24"/>
                <w:szCs w:val="24"/>
              </w:rPr>
              <w:t>Анонс семинара «</w:t>
            </w:r>
            <w:hyperlink r:id="rId13" w:history="1">
              <w:r w:rsidRPr="00A74AB7">
                <w:rPr>
                  <w:rStyle w:val="a3"/>
                  <w:sz w:val="24"/>
                  <w:szCs w:val="24"/>
                </w:rPr>
                <w:t>Традиционные практики ур</w:t>
              </w:r>
              <w:r w:rsidRPr="00A74AB7">
                <w:rPr>
                  <w:rStyle w:val="a3"/>
                  <w:sz w:val="24"/>
                  <w:szCs w:val="24"/>
                </w:rPr>
                <w:t>е</w:t>
              </w:r>
              <w:r w:rsidRPr="00A74AB7">
                <w:rPr>
                  <w:rStyle w:val="a3"/>
                  <w:sz w:val="24"/>
                  <w:szCs w:val="24"/>
                </w:rPr>
                <w:t>гулирования конфликтов и роль примирительных проц</w:t>
              </w:r>
              <w:r w:rsidRPr="00A74AB7">
                <w:rPr>
                  <w:rStyle w:val="a3"/>
                  <w:sz w:val="24"/>
                  <w:szCs w:val="24"/>
                </w:rPr>
                <w:t>е</w:t>
              </w:r>
              <w:r w:rsidRPr="00A74AB7">
                <w:rPr>
                  <w:rStyle w:val="a3"/>
                  <w:sz w:val="24"/>
                  <w:szCs w:val="24"/>
                </w:rPr>
                <w:t>дур»</w:t>
              </w:r>
            </w:hyperlink>
          </w:p>
        </w:tc>
        <w:tc>
          <w:tcPr>
            <w:tcW w:w="5494" w:type="dxa"/>
            <w:shd w:val="clear" w:color="auto" w:fill="auto"/>
          </w:tcPr>
          <w:p w:rsidR="007220D0" w:rsidRPr="00A74AB7" w:rsidRDefault="007220D0" w:rsidP="006C02A2">
            <w:pPr>
              <w:ind w:firstLine="0"/>
              <w:rPr>
                <w:sz w:val="24"/>
                <w:szCs w:val="24"/>
              </w:rPr>
            </w:pPr>
            <w:hyperlink r:id="rId14" w:history="1">
              <w:r w:rsidRPr="00A74AB7">
                <w:rPr>
                  <w:rStyle w:val="a3"/>
                  <w:sz w:val="24"/>
                  <w:szCs w:val="24"/>
                </w:rPr>
                <w:t>http://www.akipkro.ru/allnews/16405-priglashaem-k-uchastiyu-v-yubilejnom-onlajn-seminare-traditsionnye-praktiki-uregulirovaniya-konfliktov-i-rol-primiritelnykh-protsedur.html</w:t>
              </w:r>
            </w:hyperlink>
          </w:p>
        </w:tc>
      </w:tr>
      <w:tr w:rsidR="007220D0" w:rsidRPr="00A74AB7" w:rsidTr="006C02A2">
        <w:tc>
          <w:tcPr>
            <w:tcW w:w="675" w:type="dxa"/>
            <w:shd w:val="clear" w:color="auto" w:fill="auto"/>
          </w:tcPr>
          <w:p w:rsidR="007220D0" w:rsidRPr="00A74AB7" w:rsidRDefault="007220D0" w:rsidP="006C02A2">
            <w:pPr>
              <w:ind w:firstLine="0"/>
              <w:rPr>
                <w:sz w:val="24"/>
                <w:szCs w:val="24"/>
              </w:rPr>
            </w:pPr>
            <w:r w:rsidRPr="00A74AB7">
              <w:rPr>
                <w:sz w:val="24"/>
                <w:szCs w:val="24"/>
              </w:rPr>
              <w:t>2.2.</w:t>
            </w:r>
          </w:p>
        </w:tc>
        <w:tc>
          <w:tcPr>
            <w:tcW w:w="3402" w:type="dxa"/>
            <w:shd w:val="clear" w:color="auto" w:fill="auto"/>
          </w:tcPr>
          <w:p w:rsidR="007220D0" w:rsidRPr="00A74AB7" w:rsidRDefault="007220D0" w:rsidP="006C02A2">
            <w:pPr>
              <w:ind w:firstLine="0"/>
              <w:rPr>
                <w:sz w:val="24"/>
                <w:szCs w:val="24"/>
              </w:rPr>
            </w:pPr>
            <w:r w:rsidRPr="00A74AB7">
              <w:rPr>
                <w:sz w:val="24"/>
                <w:szCs w:val="24"/>
              </w:rPr>
              <w:t>Анонс конференции «Восст</w:t>
            </w:r>
            <w:r w:rsidRPr="00A74AB7">
              <w:rPr>
                <w:sz w:val="24"/>
                <w:szCs w:val="24"/>
              </w:rPr>
              <w:t>а</w:t>
            </w:r>
            <w:r w:rsidRPr="00A74AB7">
              <w:rPr>
                <w:sz w:val="24"/>
                <w:szCs w:val="24"/>
              </w:rPr>
              <w:t>новительное правосудие в с</w:t>
            </w:r>
            <w:r w:rsidRPr="00A74AB7">
              <w:rPr>
                <w:sz w:val="24"/>
                <w:szCs w:val="24"/>
              </w:rPr>
              <w:t>о</w:t>
            </w:r>
            <w:r w:rsidRPr="00A74AB7">
              <w:rPr>
                <w:sz w:val="24"/>
                <w:szCs w:val="24"/>
              </w:rPr>
              <w:t xml:space="preserve">временном мире: от практики и общих социально-философских установок к </w:t>
            </w:r>
            <w:proofErr w:type="spellStart"/>
            <w:r w:rsidRPr="00A74AB7">
              <w:rPr>
                <w:sz w:val="24"/>
                <w:szCs w:val="24"/>
              </w:rPr>
              <w:t>трансдисциплинарной</w:t>
            </w:r>
            <w:proofErr w:type="spellEnd"/>
            <w:r w:rsidRPr="00A74AB7">
              <w:rPr>
                <w:sz w:val="24"/>
                <w:szCs w:val="24"/>
              </w:rPr>
              <w:t xml:space="preserve"> пар</w:t>
            </w:r>
            <w:r w:rsidRPr="00A74AB7">
              <w:rPr>
                <w:sz w:val="24"/>
                <w:szCs w:val="24"/>
              </w:rPr>
              <w:t>а</w:t>
            </w:r>
            <w:r w:rsidRPr="00A74AB7">
              <w:rPr>
                <w:sz w:val="24"/>
                <w:szCs w:val="24"/>
              </w:rPr>
              <w:t>дигме»</w:t>
            </w:r>
          </w:p>
        </w:tc>
        <w:tc>
          <w:tcPr>
            <w:tcW w:w="5494" w:type="dxa"/>
            <w:shd w:val="clear" w:color="auto" w:fill="auto"/>
          </w:tcPr>
          <w:p w:rsidR="007220D0" w:rsidRPr="00A74AB7" w:rsidRDefault="007220D0" w:rsidP="006C02A2">
            <w:pPr>
              <w:ind w:firstLine="0"/>
              <w:rPr>
                <w:sz w:val="24"/>
                <w:szCs w:val="24"/>
              </w:rPr>
            </w:pPr>
            <w:hyperlink r:id="rId15" w:history="1">
              <w:r w:rsidRPr="00A74AB7">
                <w:rPr>
                  <w:rStyle w:val="a3"/>
                  <w:sz w:val="24"/>
                  <w:szCs w:val="24"/>
                </w:rPr>
                <w:t>http://akipkro.ru/allnews/16595-shkolnye-sluzhby-primireniya-i-drugie-obshchestvennye-organizatsii-priglashayut-prinyat-uchastie-vo-vserossijskoj-konferentsii.html</w:t>
              </w:r>
            </w:hyperlink>
          </w:p>
        </w:tc>
      </w:tr>
      <w:tr w:rsidR="007220D0" w:rsidRPr="00A74AB7" w:rsidTr="006C02A2">
        <w:tc>
          <w:tcPr>
            <w:tcW w:w="675" w:type="dxa"/>
            <w:shd w:val="clear" w:color="auto" w:fill="auto"/>
          </w:tcPr>
          <w:p w:rsidR="007220D0" w:rsidRPr="00A74AB7" w:rsidRDefault="007220D0" w:rsidP="006C02A2">
            <w:pPr>
              <w:ind w:firstLine="0"/>
              <w:rPr>
                <w:sz w:val="24"/>
                <w:szCs w:val="24"/>
              </w:rPr>
            </w:pPr>
            <w:r w:rsidRPr="00A74AB7">
              <w:rPr>
                <w:sz w:val="24"/>
                <w:szCs w:val="24"/>
              </w:rPr>
              <w:t>2.3.</w:t>
            </w:r>
          </w:p>
        </w:tc>
        <w:tc>
          <w:tcPr>
            <w:tcW w:w="3402" w:type="dxa"/>
            <w:shd w:val="clear" w:color="auto" w:fill="auto"/>
          </w:tcPr>
          <w:p w:rsidR="007220D0" w:rsidRPr="00A74AB7" w:rsidRDefault="007220D0" w:rsidP="006C02A2">
            <w:pPr>
              <w:ind w:firstLine="0"/>
              <w:rPr>
                <w:sz w:val="24"/>
                <w:szCs w:val="24"/>
              </w:rPr>
            </w:pPr>
            <w:r w:rsidRPr="00A74AB7">
              <w:rPr>
                <w:sz w:val="24"/>
                <w:szCs w:val="24"/>
              </w:rPr>
              <w:t xml:space="preserve">Анонс </w:t>
            </w:r>
            <w:hyperlink r:id="rId16" w:history="1">
              <w:r w:rsidRPr="00A74AB7">
                <w:rPr>
                  <w:rStyle w:val="a3"/>
                  <w:sz w:val="24"/>
                  <w:szCs w:val="24"/>
                </w:rPr>
                <w:t>онлайн-сессии для классных руководителей</w:t>
              </w:r>
            </w:hyperlink>
            <w:r w:rsidRPr="00A74AB7">
              <w:rPr>
                <w:sz w:val="24"/>
                <w:szCs w:val="24"/>
              </w:rPr>
              <w:t>»</w:t>
            </w:r>
          </w:p>
        </w:tc>
        <w:tc>
          <w:tcPr>
            <w:tcW w:w="5494" w:type="dxa"/>
            <w:shd w:val="clear" w:color="auto" w:fill="auto"/>
          </w:tcPr>
          <w:p w:rsidR="007220D0" w:rsidRPr="00A74AB7" w:rsidRDefault="007220D0" w:rsidP="006C02A2">
            <w:pPr>
              <w:ind w:firstLine="0"/>
              <w:rPr>
                <w:sz w:val="24"/>
                <w:szCs w:val="24"/>
              </w:rPr>
            </w:pPr>
            <w:hyperlink r:id="rId17" w:history="1">
              <w:r w:rsidRPr="00A74AB7">
                <w:rPr>
                  <w:rStyle w:val="a3"/>
                  <w:sz w:val="24"/>
                  <w:szCs w:val="24"/>
                </w:rPr>
                <w:t>http://www.akipkro.ru/allnews/16949-pedagogov-priglashayut-na-onlajn-sessiyu-dlya-klassnykh-rukovoditelej.html</w:t>
              </w:r>
            </w:hyperlink>
          </w:p>
        </w:tc>
      </w:tr>
      <w:tr w:rsidR="007220D0" w:rsidRPr="00A74AB7" w:rsidTr="006C02A2">
        <w:tc>
          <w:tcPr>
            <w:tcW w:w="675" w:type="dxa"/>
            <w:shd w:val="clear" w:color="auto" w:fill="auto"/>
          </w:tcPr>
          <w:p w:rsidR="007220D0" w:rsidRPr="00A74AB7" w:rsidRDefault="007220D0" w:rsidP="006C02A2">
            <w:pPr>
              <w:ind w:firstLine="0"/>
              <w:rPr>
                <w:sz w:val="24"/>
                <w:szCs w:val="24"/>
              </w:rPr>
            </w:pPr>
            <w:r w:rsidRPr="00A74AB7">
              <w:rPr>
                <w:sz w:val="24"/>
                <w:szCs w:val="24"/>
              </w:rPr>
              <w:t>2.4.</w:t>
            </w:r>
          </w:p>
        </w:tc>
        <w:tc>
          <w:tcPr>
            <w:tcW w:w="3402" w:type="dxa"/>
            <w:shd w:val="clear" w:color="auto" w:fill="auto"/>
          </w:tcPr>
          <w:p w:rsidR="007220D0" w:rsidRPr="00A74AB7" w:rsidRDefault="007220D0" w:rsidP="006C02A2">
            <w:pPr>
              <w:ind w:firstLine="0"/>
              <w:rPr>
                <w:sz w:val="24"/>
                <w:szCs w:val="24"/>
              </w:rPr>
            </w:pPr>
            <w:r w:rsidRPr="00A74AB7">
              <w:rPr>
                <w:sz w:val="24"/>
                <w:szCs w:val="24"/>
              </w:rPr>
              <w:t>Анонс «</w:t>
            </w:r>
            <w:hyperlink r:id="rId18" w:history="1">
              <w:r w:rsidRPr="00A74AB7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Медиативное разр</w:t>
              </w:r>
              <w:r w:rsidRPr="00A74AB7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е</w:t>
              </w:r>
              <w:r w:rsidRPr="00A74AB7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шение споров – новое напра</w:t>
              </w:r>
              <w:r w:rsidRPr="00A74AB7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в</w:t>
              </w:r>
              <w:r w:rsidRPr="00A74AB7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ление саморазвития педаг</w:t>
              </w:r>
              <w:r w:rsidRPr="00A74AB7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о</w:t>
              </w:r>
              <w:r w:rsidRPr="00A74AB7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гов</w:t>
              </w:r>
            </w:hyperlink>
            <w:r w:rsidRPr="00A74AB7">
              <w:rPr>
                <w:rStyle w:val="a3"/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494" w:type="dxa"/>
            <w:shd w:val="clear" w:color="auto" w:fill="auto"/>
          </w:tcPr>
          <w:p w:rsidR="007220D0" w:rsidRPr="00A74AB7" w:rsidRDefault="007220D0" w:rsidP="006C02A2">
            <w:pPr>
              <w:ind w:firstLine="0"/>
              <w:rPr>
                <w:sz w:val="24"/>
                <w:szCs w:val="24"/>
              </w:rPr>
            </w:pPr>
            <w:hyperlink r:id="rId19" w:history="1">
              <w:r w:rsidRPr="00A74AB7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http://www.akipkro.ru/allnews/17143-mediativnoe-razreshenie-sporov-novoe-napravlenie-samorazvitiya-pedagogov.html</w:t>
              </w:r>
            </w:hyperlink>
          </w:p>
        </w:tc>
      </w:tr>
      <w:tr w:rsidR="007220D0" w:rsidRPr="00A74AB7" w:rsidTr="006C02A2">
        <w:tc>
          <w:tcPr>
            <w:tcW w:w="675" w:type="dxa"/>
            <w:shd w:val="clear" w:color="auto" w:fill="auto"/>
          </w:tcPr>
          <w:p w:rsidR="007220D0" w:rsidRPr="00A74AB7" w:rsidRDefault="007220D0" w:rsidP="006C02A2">
            <w:pPr>
              <w:ind w:firstLine="0"/>
              <w:rPr>
                <w:sz w:val="24"/>
                <w:szCs w:val="24"/>
              </w:rPr>
            </w:pPr>
            <w:r w:rsidRPr="00A74AB7">
              <w:rPr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  <w:shd w:val="clear" w:color="auto" w:fill="auto"/>
          </w:tcPr>
          <w:p w:rsidR="007220D0" w:rsidRPr="00A74AB7" w:rsidRDefault="007220D0" w:rsidP="006C02A2">
            <w:pPr>
              <w:ind w:firstLine="0"/>
              <w:rPr>
                <w:sz w:val="24"/>
                <w:szCs w:val="24"/>
              </w:rPr>
            </w:pPr>
            <w:r w:rsidRPr="00A74AB7">
              <w:rPr>
                <w:sz w:val="24"/>
                <w:szCs w:val="24"/>
              </w:rPr>
              <w:t>Консультирование ШСП по вопросам организации деятельности и реализации во</w:t>
            </w:r>
            <w:r w:rsidRPr="00A74AB7">
              <w:rPr>
                <w:sz w:val="24"/>
                <w:szCs w:val="24"/>
              </w:rPr>
              <w:t>с</w:t>
            </w:r>
            <w:r w:rsidRPr="00A74AB7">
              <w:rPr>
                <w:sz w:val="24"/>
                <w:szCs w:val="24"/>
              </w:rPr>
              <w:t>становительных программ</w:t>
            </w:r>
          </w:p>
        </w:tc>
      </w:tr>
      <w:tr w:rsidR="007220D0" w:rsidRPr="00A74AB7" w:rsidTr="006C02A2">
        <w:tc>
          <w:tcPr>
            <w:tcW w:w="675" w:type="dxa"/>
            <w:shd w:val="clear" w:color="auto" w:fill="auto"/>
          </w:tcPr>
          <w:p w:rsidR="007220D0" w:rsidRPr="00A74AB7" w:rsidRDefault="007220D0" w:rsidP="006C02A2">
            <w:pPr>
              <w:ind w:firstLine="0"/>
              <w:rPr>
                <w:sz w:val="24"/>
                <w:szCs w:val="24"/>
              </w:rPr>
            </w:pPr>
            <w:r w:rsidRPr="00A74AB7">
              <w:rPr>
                <w:sz w:val="24"/>
                <w:szCs w:val="24"/>
              </w:rPr>
              <w:t>3.1.</w:t>
            </w:r>
          </w:p>
        </w:tc>
        <w:tc>
          <w:tcPr>
            <w:tcW w:w="3402" w:type="dxa"/>
            <w:shd w:val="clear" w:color="auto" w:fill="auto"/>
          </w:tcPr>
          <w:p w:rsidR="007220D0" w:rsidRPr="00A74AB7" w:rsidRDefault="007220D0" w:rsidP="006C02A2">
            <w:pPr>
              <w:ind w:firstLine="0"/>
              <w:rPr>
                <w:sz w:val="24"/>
                <w:szCs w:val="24"/>
              </w:rPr>
            </w:pPr>
            <w:r w:rsidRPr="00A74AB7">
              <w:rPr>
                <w:sz w:val="24"/>
                <w:szCs w:val="24"/>
              </w:rPr>
              <w:t>Групповая онлайн-</w:t>
            </w:r>
            <w:proofErr w:type="gramStart"/>
            <w:r w:rsidRPr="00A74AB7">
              <w:rPr>
                <w:sz w:val="24"/>
                <w:szCs w:val="24"/>
              </w:rPr>
              <w:t>консультация  «</w:t>
            </w:r>
            <w:proofErr w:type="gramEnd"/>
            <w:r w:rsidRPr="00A74AB7">
              <w:rPr>
                <w:sz w:val="24"/>
                <w:szCs w:val="24"/>
              </w:rPr>
              <w:t>Документация ШСП»</w:t>
            </w:r>
          </w:p>
        </w:tc>
        <w:tc>
          <w:tcPr>
            <w:tcW w:w="5494" w:type="dxa"/>
            <w:shd w:val="clear" w:color="auto" w:fill="auto"/>
          </w:tcPr>
          <w:p w:rsidR="007220D0" w:rsidRPr="00A74AB7" w:rsidRDefault="007220D0" w:rsidP="006C02A2">
            <w:pPr>
              <w:ind w:firstLine="0"/>
              <w:rPr>
                <w:sz w:val="24"/>
                <w:szCs w:val="24"/>
              </w:rPr>
            </w:pPr>
            <w:hyperlink r:id="rId20" w:history="1">
              <w:r w:rsidRPr="00A74AB7">
                <w:rPr>
                  <w:rStyle w:val="a3"/>
                  <w:sz w:val="24"/>
                  <w:szCs w:val="24"/>
                </w:rPr>
                <w:t>http://sdo.akipkro.ru/course/view.php?id=64#section-11</w:t>
              </w:r>
            </w:hyperlink>
          </w:p>
        </w:tc>
      </w:tr>
      <w:tr w:rsidR="007220D0" w:rsidRPr="00A74AB7" w:rsidTr="006C02A2">
        <w:tc>
          <w:tcPr>
            <w:tcW w:w="675" w:type="dxa"/>
            <w:shd w:val="clear" w:color="auto" w:fill="auto"/>
          </w:tcPr>
          <w:p w:rsidR="007220D0" w:rsidRPr="00A74AB7" w:rsidRDefault="007220D0" w:rsidP="006C02A2">
            <w:pPr>
              <w:ind w:firstLine="0"/>
              <w:rPr>
                <w:sz w:val="24"/>
                <w:szCs w:val="24"/>
              </w:rPr>
            </w:pPr>
            <w:r w:rsidRPr="00A74AB7">
              <w:rPr>
                <w:sz w:val="24"/>
                <w:szCs w:val="24"/>
              </w:rPr>
              <w:t>3.2.</w:t>
            </w:r>
          </w:p>
        </w:tc>
        <w:tc>
          <w:tcPr>
            <w:tcW w:w="3402" w:type="dxa"/>
            <w:shd w:val="clear" w:color="auto" w:fill="auto"/>
          </w:tcPr>
          <w:p w:rsidR="007220D0" w:rsidRPr="00A74AB7" w:rsidRDefault="007220D0" w:rsidP="006C02A2">
            <w:pPr>
              <w:ind w:firstLine="0"/>
              <w:rPr>
                <w:sz w:val="24"/>
                <w:szCs w:val="24"/>
              </w:rPr>
            </w:pPr>
            <w:r w:rsidRPr="00A74AB7">
              <w:rPr>
                <w:sz w:val="24"/>
                <w:szCs w:val="24"/>
              </w:rPr>
              <w:t>Консультации по вопросам медиации</w:t>
            </w:r>
          </w:p>
        </w:tc>
        <w:tc>
          <w:tcPr>
            <w:tcW w:w="5494" w:type="dxa"/>
            <w:shd w:val="clear" w:color="auto" w:fill="auto"/>
          </w:tcPr>
          <w:p w:rsidR="007220D0" w:rsidRPr="00A74AB7" w:rsidRDefault="007220D0" w:rsidP="006C02A2">
            <w:pPr>
              <w:ind w:firstLine="0"/>
              <w:rPr>
                <w:sz w:val="24"/>
                <w:szCs w:val="24"/>
              </w:rPr>
            </w:pPr>
            <w:hyperlink r:id="rId21" w:history="1">
              <w:r w:rsidRPr="00A74AB7">
                <w:rPr>
                  <w:rStyle w:val="a3"/>
                  <w:sz w:val="24"/>
                  <w:szCs w:val="24"/>
                </w:rPr>
                <w:t>http://www.akipkro.ru/allnews/16774-akipkro-prodolzhaet-provedenie-konsultatsij-po-voprosam-mediatsii.html</w:t>
              </w:r>
            </w:hyperlink>
          </w:p>
        </w:tc>
      </w:tr>
      <w:tr w:rsidR="007220D0" w:rsidRPr="00A74AB7" w:rsidTr="006C02A2">
        <w:tc>
          <w:tcPr>
            <w:tcW w:w="675" w:type="dxa"/>
            <w:shd w:val="clear" w:color="auto" w:fill="auto"/>
          </w:tcPr>
          <w:p w:rsidR="007220D0" w:rsidRPr="00A74AB7" w:rsidRDefault="007220D0" w:rsidP="006C02A2">
            <w:pPr>
              <w:ind w:firstLine="0"/>
              <w:rPr>
                <w:sz w:val="24"/>
                <w:szCs w:val="24"/>
              </w:rPr>
            </w:pPr>
            <w:r w:rsidRPr="00A74AB7">
              <w:rPr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  <w:shd w:val="clear" w:color="auto" w:fill="auto"/>
          </w:tcPr>
          <w:p w:rsidR="007220D0" w:rsidRPr="00A74AB7" w:rsidRDefault="007220D0" w:rsidP="006C02A2">
            <w:pPr>
              <w:ind w:firstLine="0"/>
              <w:rPr>
                <w:sz w:val="24"/>
                <w:szCs w:val="24"/>
              </w:rPr>
            </w:pPr>
            <w:r w:rsidRPr="00A74AB7">
              <w:rPr>
                <w:sz w:val="24"/>
                <w:szCs w:val="24"/>
              </w:rPr>
              <w:t xml:space="preserve">Организация работы 3-х </w:t>
            </w:r>
            <w:proofErr w:type="spellStart"/>
            <w:r w:rsidRPr="00A74AB7">
              <w:rPr>
                <w:sz w:val="24"/>
                <w:szCs w:val="24"/>
              </w:rPr>
              <w:t>стажировочных</w:t>
            </w:r>
            <w:proofErr w:type="spellEnd"/>
            <w:r w:rsidRPr="00A74AB7">
              <w:rPr>
                <w:sz w:val="24"/>
                <w:szCs w:val="24"/>
              </w:rPr>
              <w:t xml:space="preserve"> площадок для руководящих и педагогич</w:t>
            </w:r>
            <w:r w:rsidRPr="00A74AB7">
              <w:rPr>
                <w:sz w:val="24"/>
                <w:szCs w:val="24"/>
              </w:rPr>
              <w:t>е</w:t>
            </w:r>
            <w:r w:rsidRPr="00A74AB7">
              <w:rPr>
                <w:sz w:val="24"/>
                <w:szCs w:val="24"/>
              </w:rPr>
              <w:t>ских работников ОО на базе служб примирения (медиации)</w:t>
            </w:r>
          </w:p>
        </w:tc>
      </w:tr>
      <w:tr w:rsidR="007220D0" w:rsidRPr="00A74AB7" w:rsidTr="006C02A2">
        <w:tc>
          <w:tcPr>
            <w:tcW w:w="675" w:type="dxa"/>
            <w:shd w:val="clear" w:color="auto" w:fill="auto"/>
          </w:tcPr>
          <w:p w:rsidR="007220D0" w:rsidRPr="00A74AB7" w:rsidRDefault="007220D0" w:rsidP="006C02A2">
            <w:pPr>
              <w:ind w:firstLine="0"/>
              <w:rPr>
                <w:sz w:val="24"/>
                <w:szCs w:val="24"/>
              </w:rPr>
            </w:pPr>
            <w:r w:rsidRPr="00A74AB7">
              <w:rPr>
                <w:sz w:val="24"/>
                <w:szCs w:val="24"/>
              </w:rPr>
              <w:t>4.1.</w:t>
            </w:r>
          </w:p>
        </w:tc>
        <w:tc>
          <w:tcPr>
            <w:tcW w:w="3402" w:type="dxa"/>
            <w:shd w:val="clear" w:color="auto" w:fill="auto"/>
          </w:tcPr>
          <w:p w:rsidR="007220D0" w:rsidRPr="00A74AB7" w:rsidRDefault="007220D0" w:rsidP="006C02A2">
            <w:pPr>
              <w:ind w:firstLine="0"/>
              <w:rPr>
                <w:sz w:val="24"/>
                <w:szCs w:val="24"/>
              </w:rPr>
            </w:pPr>
            <w:r w:rsidRPr="00A74AB7">
              <w:rPr>
                <w:sz w:val="24"/>
                <w:szCs w:val="24"/>
              </w:rPr>
              <w:t xml:space="preserve">Стажировка для кураторов ШСП в </w:t>
            </w:r>
            <w:proofErr w:type="spellStart"/>
            <w:r w:rsidRPr="00A74AB7">
              <w:rPr>
                <w:sz w:val="24"/>
                <w:szCs w:val="24"/>
              </w:rPr>
              <w:t>Тюменцевском</w:t>
            </w:r>
            <w:proofErr w:type="spellEnd"/>
            <w:r w:rsidRPr="00A74AB7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5494" w:type="dxa"/>
            <w:shd w:val="clear" w:color="auto" w:fill="auto"/>
          </w:tcPr>
          <w:p w:rsidR="007220D0" w:rsidRPr="00A74AB7" w:rsidRDefault="007220D0" w:rsidP="006C02A2">
            <w:pPr>
              <w:ind w:firstLine="0"/>
              <w:rPr>
                <w:sz w:val="24"/>
                <w:szCs w:val="24"/>
              </w:rPr>
            </w:pPr>
            <w:hyperlink r:id="rId22" w:history="1">
              <w:r w:rsidRPr="00A74AB7">
                <w:rPr>
                  <w:rStyle w:val="a3"/>
                  <w:sz w:val="24"/>
                  <w:szCs w:val="24"/>
                </w:rPr>
                <w:t>http://www.akipkro.ru/allnews/16486-stazhirovka-dlya-kuratorov-shsp-proshla-v-tyumentsevskom-rajone.html</w:t>
              </w:r>
            </w:hyperlink>
          </w:p>
        </w:tc>
      </w:tr>
      <w:tr w:rsidR="007220D0" w:rsidRPr="00A74AB7" w:rsidTr="006C02A2">
        <w:tc>
          <w:tcPr>
            <w:tcW w:w="675" w:type="dxa"/>
            <w:shd w:val="clear" w:color="auto" w:fill="auto"/>
          </w:tcPr>
          <w:p w:rsidR="007220D0" w:rsidRPr="00A74AB7" w:rsidRDefault="007220D0" w:rsidP="006C02A2">
            <w:pPr>
              <w:ind w:firstLine="0"/>
              <w:rPr>
                <w:sz w:val="24"/>
                <w:szCs w:val="24"/>
              </w:rPr>
            </w:pPr>
            <w:r w:rsidRPr="00A74AB7">
              <w:rPr>
                <w:sz w:val="24"/>
                <w:szCs w:val="24"/>
              </w:rPr>
              <w:t>4.2.</w:t>
            </w:r>
          </w:p>
        </w:tc>
        <w:tc>
          <w:tcPr>
            <w:tcW w:w="3402" w:type="dxa"/>
            <w:shd w:val="clear" w:color="auto" w:fill="auto"/>
          </w:tcPr>
          <w:p w:rsidR="007220D0" w:rsidRPr="00A74AB7" w:rsidRDefault="007220D0" w:rsidP="006C02A2">
            <w:pPr>
              <w:ind w:firstLine="0"/>
              <w:rPr>
                <w:sz w:val="24"/>
                <w:szCs w:val="24"/>
              </w:rPr>
            </w:pPr>
            <w:r w:rsidRPr="00A74AB7">
              <w:rPr>
                <w:sz w:val="24"/>
                <w:szCs w:val="24"/>
              </w:rPr>
              <w:t>Уроки примирения в Змеин</w:t>
            </w:r>
            <w:r w:rsidRPr="00A74AB7">
              <w:rPr>
                <w:sz w:val="24"/>
                <w:szCs w:val="24"/>
              </w:rPr>
              <w:t>о</w:t>
            </w:r>
            <w:r w:rsidRPr="00A74AB7">
              <w:rPr>
                <w:sz w:val="24"/>
                <w:szCs w:val="24"/>
              </w:rPr>
              <w:t>горском районе</w:t>
            </w:r>
          </w:p>
        </w:tc>
        <w:tc>
          <w:tcPr>
            <w:tcW w:w="5494" w:type="dxa"/>
            <w:shd w:val="clear" w:color="auto" w:fill="auto"/>
          </w:tcPr>
          <w:p w:rsidR="007220D0" w:rsidRPr="00A74AB7" w:rsidRDefault="007220D0" w:rsidP="006C02A2">
            <w:pPr>
              <w:ind w:firstLine="0"/>
              <w:rPr>
                <w:sz w:val="24"/>
                <w:szCs w:val="24"/>
              </w:rPr>
            </w:pPr>
            <w:hyperlink r:id="rId23" w:history="1">
              <w:r w:rsidRPr="00A74AB7">
                <w:rPr>
                  <w:rStyle w:val="a3"/>
                  <w:sz w:val="24"/>
                  <w:szCs w:val="24"/>
                </w:rPr>
                <w:t>http://www.akipkro.ru/allnews/16157-uroki-primireniya-proshli-v-zmeinogorskom-rajone.html</w:t>
              </w:r>
            </w:hyperlink>
          </w:p>
        </w:tc>
      </w:tr>
      <w:tr w:rsidR="007220D0" w:rsidRPr="00A74AB7" w:rsidTr="006C02A2">
        <w:tc>
          <w:tcPr>
            <w:tcW w:w="675" w:type="dxa"/>
            <w:shd w:val="clear" w:color="auto" w:fill="auto"/>
          </w:tcPr>
          <w:p w:rsidR="007220D0" w:rsidRPr="00A74AB7" w:rsidRDefault="007220D0" w:rsidP="006C02A2">
            <w:pPr>
              <w:ind w:firstLine="0"/>
              <w:rPr>
                <w:sz w:val="24"/>
                <w:szCs w:val="24"/>
              </w:rPr>
            </w:pPr>
            <w:r w:rsidRPr="00A74AB7">
              <w:rPr>
                <w:sz w:val="24"/>
                <w:szCs w:val="24"/>
              </w:rPr>
              <w:t>4.3.</w:t>
            </w:r>
          </w:p>
        </w:tc>
        <w:tc>
          <w:tcPr>
            <w:tcW w:w="3402" w:type="dxa"/>
            <w:shd w:val="clear" w:color="auto" w:fill="auto"/>
          </w:tcPr>
          <w:p w:rsidR="007220D0" w:rsidRPr="00A74AB7" w:rsidRDefault="007220D0" w:rsidP="006C02A2">
            <w:pPr>
              <w:ind w:firstLine="0"/>
              <w:rPr>
                <w:sz w:val="24"/>
                <w:szCs w:val="24"/>
              </w:rPr>
            </w:pPr>
            <w:r w:rsidRPr="00A74AB7">
              <w:rPr>
                <w:sz w:val="24"/>
                <w:szCs w:val="24"/>
              </w:rPr>
              <w:t>Семинар «От конфликта – к примирению» в Бийске</w:t>
            </w:r>
          </w:p>
        </w:tc>
        <w:tc>
          <w:tcPr>
            <w:tcW w:w="5494" w:type="dxa"/>
            <w:shd w:val="clear" w:color="auto" w:fill="auto"/>
          </w:tcPr>
          <w:p w:rsidR="007220D0" w:rsidRPr="00A74AB7" w:rsidRDefault="007220D0" w:rsidP="006C02A2">
            <w:pPr>
              <w:ind w:firstLine="0"/>
              <w:rPr>
                <w:sz w:val="24"/>
                <w:szCs w:val="24"/>
              </w:rPr>
            </w:pPr>
            <w:hyperlink r:id="rId24" w:history="1">
              <w:r w:rsidRPr="00A74AB7">
                <w:rPr>
                  <w:rStyle w:val="a3"/>
                  <w:sz w:val="24"/>
                  <w:szCs w:val="24"/>
                </w:rPr>
                <w:t>http://www.akipkro.ru/allnews/16247-seminar-ot-konflikta-k-primireniyu-proshel-v-bijske.html</w:t>
              </w:r>
            </w:hyperlink>
          </w:p>
          <w:p w:rsidR="007220D0" w:rsidRPr="00A74AB7" w:rsidRDefault="007220D0" w:rsidP="006C02A2">
            <w:pPr>
              <w:ind w:firstLine="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220D0" w:rsidRDefault="007220D0" w:rsidP="007220D0">
      <w:pPr>
        <w:ind w:firstLine="709"/>
      </w:pPr>
    </w:p>
    <w:p w:rsidR="007220D0" w:rsidRDefault="007220D0" w:rsidP="007220D0">
      <w:pPr>
        <w:ind w:firstLine="709"/>
        <w:rPr>
          <w:rStyle w:val="extended-textshort"/>
        </w:rPr>
      </w:pPr>
    </w:p>
    <w:p w:rsidR="007220D0" w:rsidRDefault="007220D0" w:rsidP="007220D0">
      <w:pPr>
        <w:ind w:firstLine="709"/>
        <w:rPr>
          <w:rStyle w:val="extended-textshort"/>
        </w:rPr>
      </w:pPr>
    </w:p>
    <w:p w:rsidR="007220D0" w:rsidRDefault="007220D0" w:rsidP="007220D0">
      <w:pPr>
        <w:ind w:firstLine="709"/>
        <w:rPr>
          <w:rStyle w:val="extended-textshort"/>
        </w:rPr>
      </w:pPr>
    </w:p>
    <w:p w:rsidR="007220D0" w:rsidRDefault="007220D0" w:rsidP="007220D0">
      <w:pPr>
        <w:ind w:firstLine="709"/>
        <w:rPr>
          <w:rStyle w:val="extended-textshort"/>
        </w:rPr>
      </w:pPr>
    </w:p>
    <w:p w:rsidR="007220D0" w:rsidRDefault="007220D0" w:rsidP="007220D0">
      <w:pPr>
        <w:ind w:firstLine="709"/>
        <w:rPr>
          <w:rStyle w:val="extended-textshort"/>
        </w:rPr>
      </w:pPr>
    </w:p>
    <w:p w:rsidR="007220D0" w:rsidRDefault="007220D0" w:rsidP="007220D0">
      <w:pPr>
        <w:ind w:firstLine="709"/>
        <w:rPr>
          <w:rStyle w:val="extended-textshort"/>
        </w:rPr>
      </w:pPr>
    </w:p>
    <w:p w:rsidR="007220D0" w:rsidRDefault="007220D0" w:rsidP="007220D0">
      <w:pPr>
        <w:ind w:firstLine="709"/>
        <w:rPr>
          <w:rStyle w:val="extended-textshort"/>
        </w:rPr>
      </w:pPr>
    </w:p>
    <w:p w:rsidR="007220D0" w:rsidRDefault="007220D0" w:rsidP="007220D0">
      <w:pPr>
        <w:ind w:firstLine="709"/>
        <w:rPr>
          <w:rStyle w:val="extended-textshort"/>
        </w:rPr>
      </w:pPr>
    </w:p>
    <w:p w:rsidR="007220D0" w:rsidRDefault="007220D0" w:rsidP="007220D0">
      <w:pPr>
        <w:ind w:firstLine="709"/>
        <w:rPr>
          <w:rStyle w:val="extended-textshort"/>
        </w:rPr>
      </w:pPr>
    </w:p>
    <w:p w:rsidR="007220D0" w:rsidRDefault="007220D0" w:rsidP="007220D0">
      <w:pPr>
        <w:ind w:firstLine="709"/>
        <w:rPr>
          <w:rStyle w:val="extended-textshort"/>
        </w:rPr>
      </w:pPr>
    </w:p>
    <w:p w:rsidR="007220D0" w:rsidRDefault="007220D0" w:rsidP="007220D0">
      <w:pPr>
        <w:ind w:firstLine="709"/>
        <w:rPr>
          <w:rStyle w:val="extended-textshort"/>
        </w:rPr>
      </w:pPr>
    </w:p>
    <w:p w:rsidR="007220D0" w:rsidRDefault="007220D0" w:rsidP="007220D0">
      <w:pPr>
        <w:ind w:firstLine="709"/>
        <w:rPr>
          <w:rStyle w:val="extended-textshort"/>
        </w:rPr>
      </w:pPr>
    </w:p>
    <w:p w:rsidR="007220D0" w:rsidRDefault="007220D0" w:rsidP="007220D0">
      <w:pPr>
        <w:ind w:firstLine="709"/>
        <w:rPr>
          <w:rStyle w:val="extended-textshort"/>
        </w:rPr>
      </w:pPr>
    </w:p>
    <w:p w:rsidR="007220D0" w:rsidRDefault="007220D0" w:rsidP="007220D0">
      <w:pPr>
        <w:ind w:firstLine="709"/>
        <w:rPr>
          <w:rStyle w:val="extended-textshort"/>
        </w:rPr>
      </w:pPr>
    </w:p>
    <w:p w:rsidR="007220D0" w:rsidRDefault="007220D0" w:rsidP="007220D0">
      <w:pPr>
        <w:ind w:firstLine="709"/>
        <w:rPr>
          <w:rStyle w:val="extended-textshort"/>
        </w:rPr>
      </w:pPr>
    </w:p>
    <w:p w:rsidR="007220D0" w:rsidRDefault="007220D0" w:rsidP="007220D0">
      <w:pPr>
        <w:ind w:firstLine="709"/>
        <w:rPr>
          <w:rStyle w:val="extended-textshort"/>
        </w:rPr>
      </w:pPr>
    </w:p>
    <w:p w:rsidR="007220D0" w:rsidRDefault="007220D0" w:rsidP="007220D0">
      <w:pPr>
        <w:ind w:firstLine="709"/>
        <w:rPr>
          <w:rStyle w:val="extended-textshort"/>
        </w:rPr>
      </w:pPr>
    </w:p>
    <w:p w:rsidR="00F75349" w:rsidRDefault="007220D0"/>
    <w:sectPr w:rsidR="00F7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7784D"/>
    <w:multiLevelType w:val="hybridMultilevel"/>
    <w:tmpl w:val="F698B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61"/>
    <w:rsid w:val="00156CA2"/>
    <w:rsid w:val="00192461"/>
    <w:rsid w:val="006F527E"/>
    <w:rsid w:val="0072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81B7D-58ED-4E54-B2B5-04706637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20D0"/>
    <w:rPr>
      <w:color w:val="0563C1"/>
      <w:u w:val="single"/>
    </w:rPr>
  </w:style>
  <w:style w:type="paragraph" w:styleId="a4">
    <w:name w:val="List Paragraph"/>
    <w:basedOn w:val="a"/>
    <w:link w:val="a5"/>
    <w:uiPriority w:val="34"/>
    <w:qFormat/>
    <w:rsid w:val="007220D0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7220D0"/>
    <w:rPr>
      <w:rFonts w:ascii="Calibri" w:eastAsia="Times New Roman" w:hAnsi="Calibri" w:cs="Times New Roman"/>
      <w:lang w:val="x-none" w:eastAsia="x-none"/>
    </w:rPr>
  </w:style>
  <w:style w:type="character" w:customStyle="1" w:styleId="extended-textshort">
    <w:name w:val="extended-text__short"/>
    <w:rsid w:val="007220D0"/>
  </w:style>
  <w:style w:type="paragraph" w:styleId="a6">
    <w:name w:val="Normal (Web)"/>
    <w:aliases w:val="Обычный (Web)"/>
    <w:basedOn w:val="a"/>
    <w:uiPriority w:val="99"/>
    <w:unhideWhenUsed/>
    <w:rsid w:val="007220D0"/>
    <w:pPr>
      <w:spacing w:before="100" w:beforeAutospacing="1" w:after="100" w:afterAutospacing="1"/>
      <w:ind w:firstLine="0"/>
      <w:jc w:val="left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iro22.ru/course/view.php?id=64#section-17" TargetMode="External"/><Relationship Id="rId13" Type="http://schemas.openxmlformats.org/officeDocument/2006/relationships/hyperlink" Target="http://www.akipkro.ru/allnews/16405-priglashaem-k-uchastiyu-v-yubilejnom-onlajn-seminare-traditsionnye-praktiki-uregulirovaniya-konfliktov-i-rol-primiritelnykh-protsedur.html" TargetMode="External"/><Relationship Id="rId18" Type="http://schemas.openxmlformats.org/officeDocument/2006/relationships/hyperlink" Target="http://www.akipkro.ru/allnews/17143-mediativnoe-razreshenie-sporov-novoe-napravlenie-samorazvitiya-pedagogov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akipkro.ru/allnews/16774-akipkro-prodolzhaet-provedenie-konsultatsij-po-voprosam-mediatsii.html" TargetMode="External"/><Relationship Id="rId7" Type="http://schemas.openxmlformats.org/officeDocument/2006/relationships/hyperlink" Target="http://www.akipkro.ru/allnews/16486-stazhirovka-dlya-kuratorov-shsp-proshla-v-tyumentsevskom-rajone.html?highlight=WyJcdTA0M2NcdTA0MzVcdTA0MzRcdTA0MzhcdTA0MzBcdTA0NDZcdTA0MzhcdTA0NGYiXQ" TargetMode="External"/><Relationship Id="rId12" Type="http://schemas.openxmlformats.org/officeDocument/2006/relationships/hyperlink" Target="http://www.akipkro.ru/allnews/16099-vebinar-dlya-kuratorov-shkolnykh-sluzhb-primireniya-proshel-v-akipkro.html" TargetMode="External"/><Relationship Id="rId17" Type="http://schemas.openxmlformats.org/officeDocument/2006/relationships/hyperlink" Target="http://www.akipkro.ru/allnews/16949-pedagogov-priglashayut-na-onlajn-sessiyu-dlya-klassnykh-rukovoditelej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kipkro.ru/allnews/16949-pedagogov-priglashayut-na-onlajn-sessiyu-dlya-klassnykh-rukovoditelej.html" TargetMode="External"/><Relationship Id="rId20" Type="http://schemas.openxmlformats.org/officeDocument/2006/relationships/hyperlink" Target="http://sdo.akipkro.ru/course/view.php?id=64#section-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kipkro.ru/allnews/16737-v-krae-sostoyalas-rabota-kruglogo-stola-po-voprosam-razvitiya-mediatsii.html?highlight" TargetMode="External"/><Relationship Id="rId11" Type="http://schemas.openxmlformats.org/officeDocument/2006/relationships/hyperlink" Target="http://sdo.iro22.ru/course/view.php?id=64" TargetMode="External"/><Relationship Id="rId24" Type="http://schemas.openxmlformats.org/officeDocument/2006/relationships/hyperlink" Target="http://www.akipkro.ru/allnews/16247-seminar-ot-konflikta-k-primireniyu-proshel-v-bijske.html" TargetMode="External"/><Relationship Id="rId5" Type="http://schemas.openxmlformats.org/officeDocument/2006/relationships/hyperlink" Target="http://akipkro.ru/allnews/16004-kruglyj-stol-po-profilaktike-nasiliya-sostoyalsya-v-akipkro.html?highlight=WyJcdTA0M2FcdTA0NDBcdTA0NDNcdTA0MzNcdTA0M2JcdTA0NGJcdTA0MzkiLCJcdTA0NDFcdTA0NDJcdTA0M2VcdTA0M2IiLCJcdTA0M2FcdTA0NDBcdTA0NDNcdTA0MzNcdTA0M2JcdTA0NGJcdTA0MzkgXHUwNDQxXHUwNDQyXHUwNDNlXHUwNDNiIl0=" TargetMode="External"/><Relationship Id="rId15" Type="http://schemas.openxmlformats.org/officeDocument/2006/relationships/hyperlink" Target="http://akipkro.ru/allnews/16595-shkolnye-sluzhby-primireniya-i-drugie-obshchestvennye-organizatsii-priglashayut-prinyat-uchastie-vo-vserossijskoj-konferentsii.html" TargetMode="External"/><Relationship Id="rId23" Type="http://schemas.openxmlformats.org/officeDocument/2006/relationships/hyperlink" Target="http://www.akipkro.ru/allnews/16157-uroki-primireniya-proshli-v-zmeinogorskom-rajone.html" TargetMode="External"/><Relationship Id="rId10" Type="http://schemas.openxmlformats.org/officeDocument/2006/relationships/hyperlink" Target="http://sdo.iro22.ru/course/view.php?id=64#section-17" TargetMode="External"/><Relationship Id="rId19" Type="http://schemas.openxmlformats.org/officeDocument/2006/relationships/hyperlink" Target="http://www.akipkro.ru/allnews/17143-mediativnoe-razreshenie-sporov-novoe-napravlenie-samorazvitiya-pedagog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iro22.ru/course/view.php?id=64#section-17" TargetMode="External"/><Relationship Id="rId14" Type="http://schemas.openxmlformats.org/officeDocument/2006/relationships/hyperlink" Target="http://www.akipkro.ru/allnews/16405-priglashaem-k-uchastiyu-v-yubilejnom-onlajn-seminare-traditsionnye-praktiki-uregulirovaniya-konfliktov-i-rol-primiritelnykh-protsedur.html" TargetMode="External"/><Relationship Id="rId22" Type="http://schemas.openxmlformats.org/officeDocument/2006/relationships/hyperlink" Target="http://www.akipkro.ru/allnews/16486-stazhirovka-dlya-kuratorov-shsp-proshla-v-tyumentsevskom-rajo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8566</Characters>
  <Application>Microsoft Office Word</Application>
  <DocSecurity>0</DocSecurity>
  <Lines>71</Lines>
  <Paragraphs>20</Paragraphs>
  <ScaleCrop>false</ScaleCrop>
  <Company/>
  <LinksUpToDate>false</LinksUpToDate>
  <CharactersWithSpaces>10048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В. Борисенко</dc:creator>
  <cp:keywords/>
  <dc:description/>
  <cp:lastModifiedBy>О. В. Борисенко</cp:lastModifiedBy>
  <cp:revision>2</cp:revision>
  <dcterms:created xsi:type="dcterms:W3CDTF">2020-01-14T05:08:00Z</dcterms:created>
  <dcterms:modified xsi:type="dcterms:W3CDTF">2020-01-14T05:08:00Z</dcterms:modified>
</cp:coreProperties>
</file>